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AA" w:rsidRPr="00326FAA" w:rsidRDefault="005C3B3D" w:rsidP="00326FAA">
      <w:pPr>
        <w:tabs>
          <w:tab w:val="left" w:pos="10520"/>
          <w:tab w:val="left" w:pos="10805"/>
        </w:tabs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5C3B3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Перечень документов,</w:t>
      </w:r>
    </w:p>
    <w:p w:rsidR="005C3B3D" w:rsidRPr="00326FAA" w:rsidRDefault="005C3B3D" w:rsidP="00326FAA">
      <w:pPr>
        <w:tabs>
          <w:tab w:val="left" w:pos="10520"/>
          <w:tab w:val="left" w:pos="10805"/>
        </w:tabs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5C3B3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необходимых для установления льготной категории</w:t>
      </w:r>
    </w:p>
    <w:p w:rsidR="005C3B3D" w:rsidRPr="005C3B3D" w:rsidRDefault="005C3B3D" w:rsidP="005C3B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3B3D" w:rsidRDefault="005C3B3D" w:rsidP="005C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составлена в соответствии с Законом Санкт-Петербурга «О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Санкт-Петербурга»</w:t>
      </w:r>
    </w:p>
    <w:p w:rsidR="00BD47AD" w:rsidRDefault="00BD47AD" w:rsidP="005C3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084" w:rsidRDefault="00E82084" w:rsidP="005A21E4">
      <w:pPr>
        <w:pStyle w:val="a5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</w:t>
      </w:r>
      <w:r w:rsidRPr="00E82084">
        <w:rPr>
          <w:b/>
          <w:bCs/>
          <w:color w:val="000000"/>
        </w:rPr>
        <w:t xml:space="preserve">. </w:t>
      </w:r>
      <w:r w:rsidR="005C3B3D" w:rsidRPr="00BD47AD">
        <w:rPr>
          <w:b/>
          <w:bCs/>
          <w:color w:val="000000"/>
        </w:rPr>
        <w:t xml:space="preserve">Для определения права </w:t>
      </w:r>
      <w:r w:rsidR="005A21E4">
        <w:rPr>
          <w:b/>
          <w:bCs/>
          <w:color w:val="000000"/>
        </w:rPr>
        <w:t>об</w:t>
      </w:r>
      <w:r w:rsidR="005A21E4" w:rsidRPr="005C3B3D">
        <w:rPr>
          <w:b/>
          <w:bCs/>
          <w:color w:val="000000"/>
        </w:rPr>
        <w:t>уча</w:t>
      </w:r>
      <w:r w:rsidR="005A21E4">
        <w:rPr>
          <w:b/>
          <w:bCs/>
          <w:color w:val="000000"/>
        </w:rPr>
        <w:t>ю</w:t>
      </w:r>
      <w:r w:rsidR="005A21E4" w:rsidRPr="005C3B3D">
        <w:rPr>
          <w:b/>
          <w:bCs/>
          <w:color w:val="000000"/>
        </w:rPr>
        <w:t xml:space="preserve">щегося </w:t>
      </w:r>
      <w:r w:rsidR="005C3B3D" w:rsidRPr="00BD47AD">
        <w:rPr>
          <w:b/>
          <w:bCs/>
          <w:color w:val="000000"/>
        </w:rPr>
        <w:t>на льготное питание как школьнику, проживающему в семье, среднедушевой доход которой за предыдущие 3 месяца, предшествующие обращению, ниже величины прожиточного минимума в Санкт-Петербурге, рассчитанного за пр</w:t>
      </w:r>
      <w:r w:rsidR="009E6CE6">
        <w:rPr>
          <w:b/>
          <w:bCs/>
          <w:color w:val="000000"/>
        </w:rPr>
        <w:t>едшествующий обращению квартал.</w:t>
      </w:r>
    </w:p>
    <w:p w:rsidR="005D5E51" w:rsidRPr="005D5E51" w:rsidRDefault="005D5E51" w:rsidP="005D5E51">
      <w:pPr>
        <w:pStyle w:val="a5"/>
        <w:shd w:val="clear" w:color="auto" w:fill="FFFFFF"/>
        <w:spacing w:before="120" w:beforeAutospacing="0" w:after="0" w:afterAutospacing="0" w:line="270" w:lineRule="atLeast"/>
        <w:ind w:firstLine="709"/>
        <w:textAlignment w:val="baseline"/>
        <w:rPr>
          <w:color w:val="000000"/>
        </w:rPr>
      </w:pPr>
      <w:r w:rsidRPr="005D5E51">
        <w:rPr>
          <w:rStyle w:val="a4"/>
          <w:color w:val="000000"/>
          <w:bdr w:val="none" w:sz="0" w:space="0" w:color="auto" w:frame="1"/>
        </w:rPr>
        <w:t>Величина прожиточного минимума за II квартал 2019 года</w:t>
      </w:r>
    </w:p>
    <w:p w:rsidR="005D5E51" w:rsidRDefault="005D5E51" w:rsidP="005D5E51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</w:rPr>
      </w:pPr>
      <w:r w:rsidRPr="005D5E51">
        <w:rPr>
          <w:color w:val="000000"/>
        </w:rPr>
        <w:t>Во исполнение Федерального закона «О прожиточном минимуме в Российской Федерации», на основании Закона </w:t>
      </w:r>
      <w:r w:rsidRPr="005D5E51">
        <w:rPr>
          <w:rStyle w:val="nobr"/>
          <w:color w:val="000000"/>
        </w:rPr>
        <w:t>Санкт-Петербурга</w:t>
      </w:r>
      <w:r w:rsidRPr="005D5E51">
        <w:rPr>
          <w:color w:val="000000"/>
        </w:rPr>
        <w:t> от 25.12.2013 №  761-135 «О потребительской корзине для основных социально-демографических групп населения в</w:t>
      </w:r>
      <w:r>
        <w:rPr>
          <w:color w:val="000000"/>
        </w:rPr>
        <w:t xml:space="preserve"> </w:t>
      </w:r>
      <w:r w:rsidRPr="005D5E51">
        <w:rPr>
          <w:rStyle w:val="nobr"/>
          <w:color w:val="000000"/>
        </w:rPr>
        <w:t>Санкт-Петербурге</w:t>
      </w:r>
      <w:r w:rsidRPr="005D5E51">
        <w:rPr>
          <w:color w:val="000000"/>
        </w:rPr>
        <w:t>» и в соответствии с постановлением Правительства</w:t>
      </w:r>
      <w:r>
        <w:rPr>
          <w:color w:val="000000"/>
        </w:rPr>
        <w:t xml:space="preserve"> </w:t>
      </w:r>
      <w:r w:rsidRPr="005D5E51">
        <w:rPr>
          <w:rStyle w:val="nobr"/>
          <w:color w:val="000000"/>
        </w:rPr>
        <w:t>Санкт-Петербурга</w:t>
      </w:r>
      <w:r>
        <w:rPr>
          <w:color w:val="000000"/>
        </w:rPr>
        <w:t xml:space="preserve"> </w:t>
      </w:r>
      <w:r w:rsidRPr="005D5E51">
        <w:rPr>
          <w:color w:val="000000"/>
        </w:rPr>
        <w:t>от 30.03.2004 № 479 «Об установлении величины прожиточного минимума на душу нас</w:t>
      </w:r>
      <w:r>
        <w:rPr>
          <w:color w:val="000000"/>
        </w:rPr>
        <w:t>еления и для основных социально-демографических групп</w:t>
      </w:r>
      <w:r w:rsidRPr="005D5E51">
        <w:rPr>
          <w:color w:val="000000"/>
        </w:rPr>
        <w:t xml:space="preserve"> населения в</w:t>
      </w:r>
      <w:r>
        <w:rPr>
          <w:color w:val="000000"/>
        </w:rPr>
        <w:t xml:space="preserve"> </w:t>
      </w:r>
      <w:r w:rsidRPr="005D5E51">
        <w:rPr>
          <w:rStyle w:val="nobr"/>
          <w:color w:val="000000"/>
        </w:rPr>
        <w:t>Санкт-Петербурге</w:t>
      </w:r>
      <w:r w:rsidRPr="005D5E51">
        <w:rPr>
          <w:color w:val="000000"/>
        </w:rPr>
        <w:t>» Правительство</w:t>
      </w:r>
      <w:r>
        <w:rPr>
          <w:color w:val="000000"/>
        </w:rPr>
        <w:t xml:space="preserve"> </w:t>
      </w:r>
      <w:r w:rsidRPr="005D5E51">
        <w:rPr>
          <w:rStyle w:val="nobr"/>
          <w:color w:val="000000"/>
        </w:rPr>
        <w:t>Санкт-Петербурга</w:t>
      </w:r>
      <w:r>
        <w:rPr>
          <w:color w:val="000000"/>
        </w:rPr>
        <w:t xml:space="preserve"> </w:t>
      </w:r>
      <w:r w:rsidRPr="005D5E51">
        <w:rPr>
          <w:color w:val="000000"/>
        </w:rPr>
        <w:t>устанавливает величину прожиточного минимума в</w:t>
      </w:r>
      <w:r>
        <w:rPr>
          <w:color w:val="000000"/>
        </w:rPr>
        <w:t xml:space="preserve"> </w:t>
      </w:r>
      <w:r w:rsidRPr="005D5E51">
        <w:rPr>
          <w:rStyle w:val="nobr"/>
          <w:color w:val="000000"/>
        </w:rPr>
        <w:t>Санкт-Петербурге</w:t>
      </w:r>
      <w:r>
        <w:rPr>
          <w:color w:val="000000"/>
        </w:rPr>
        <w:t xml:space="preserve"> за II </w:t>
      </w:r>
      <w:r w:rsidRPr="005D5E51">
        <w:rPr>
          <w:color w:val="000000"/>
        </w:rPr>
        <w:t>квартал 2019 года:</w:t>
      </w:r>
    </w:p>
    <w:p w:rsidR="005D5E51" w:rsidRDefault="005D5E51" w:rsidP="005D5E51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967"/>
        <w:gridCol w:w="3121"/>
      </w:tblGrid>
      <w:tr w:rsidR="005D5E51" w:rsidTr="00C37FE3">
        <w:trPr>
          <w:trHeight w:val="454"/>
        </w:trPr>
        <w:tc>
          <w:tcPr>
            <w:tcW w:w="3967" w:type="dxa"/>
            <w:vAlign w:val="center"/>
          </w:tcPr>
          <w:p w:rsidR="005D5E51" w:rsidRDefault="005D5E51" w:rsidP="005D5E51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5D5E51">
              <w:rPr>
                <w:color w:val="000000"/>
              </w:rPr>
              <w:t>в расчете на душу населения</w:t>
            </w:r>
          </w:p>
        </w:tc>
        <w:tc>
          <w:tcPr>
            <w:tcW w:w="3121" w:type="dxa"/>
            <w:vAlign w:val="center"/>
          </w:tcPr>
          <w:p w:rsidR="005D5E51" w:rsidRDefault="00C37FE3" w:rsidP="00C37FE3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5D5E51">
              <w:rPr>
                <w:color w:val="000000"/>
              </w:rPr>
              <w:t>11 465 руб. 30 коп.</w:t>
            </w:r>
          </w:p>
        </w:tc>
      </w:tr>
      <w:tr w:rsidR="005D5E51" w:rsidTr="00C37FE3">
        <w:trPr>
          <w:trHeight w:val="454"/>
        </w:trPr>
        <w:tc>
          <w:tcPr>
            <w:tcW w:w="3967" w:type="dxa"/>
            <w:vAlign w:val="center"/>
          </w:tcPr>
          <w:p w:rsidR="005D5E51" w:rsidRDefault="005D5E51" w:rsidP="005D5E51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5D5E51">
              <w:rPr>
                <w:color w:val="000000"/>
              </w:rPr>
              <w:t>для трудоспособного населения </w:t>
            </w:r>
          </w:p>
        </w:tc>
        <w:tc>
          <w:tcPr>
            <w:tcW w:w="3121" w:type="dxa"/>
            <w:vAlign w:val="center"/>
          </w:tcPr>
          <w:p w:rsidR="005D5E51" w:rsidRDefault="00C37FE3" w:rsidP="00C37FE3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5D5E51">
              <w:rPr>
                <w:color w:val="000000"/>
              </w:rPr>
              <w:t>12 584 руб. 30 коп.</w:t>
            </w:r>
          </w:p>
        </w:tc>
      </w:tr>
      <w:tr w:rsidR="005D5E51" w:rsidTr="00C37FE3">
        <w:trPr>
          <w:trHeight w:val="454"/>
        </w:trPr>
        <w:tc>
          <w:tcPr>
            <w:tcW w:w="3967" w:type="dxa"/>
            <w:vAlign w:val="center"/>
          </w:tcPr>
          <w:p w:rsidR="005D5E51" w:rsidRDefault="005D5E51" w:rsidP="005D5E51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5D5E51">
              <w:rPr>
                <w:color w:val="000000"/>
              </w:rPr>
              <w:t>для пенсионеров</w:t>
            </w:r>
          </w:p>
        </w:tc>
        <w:tc>
          <w:tcPr>
            <w:tcW w:w="3121" w:type="dxa"/>
            <w:vAlign w:val="center"/>
          </w:tcPr>
          <w:p w:rsidR="005D5E51" w:rsidRDefault="00C37FE3" w:rsidP="00C37FE3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D5E51">
              <w:rPr>
                <w:color w:val="000000"/>
              </w:rPr>
              <w:t>9 303 руб. 80 коп.</w:t>
            </w:r>
          </w:p>
        </w:tc>
      </w:tr>
      <w:tr w:rsidR="005D5E51" w:rsidTr="00C37FE3">
        <w:trPr>
          <w:trHeight w:val="454"/>
        </w:trPr>
        <w:tc>
          <w:tcPr>
            <w:tcW w:w="3967" w:type="dxa"/>
            <w:vAlign w:val="center"/>
          </w:tcPr>
          <w:p w:rsidR="005D5E51" w:rsidRDefault="00C37FE3" w:rsidP="005D5E51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5D5E51">
              <w:rPr>
                <w:color w:val="000000"/>
              </w:rPr>
              <w:t>для детей</w:t>
            </w:r>
          </w:p>
        </w:tc>
        <w:tc>
          <w:tcPr>
            <w:tcW w:w="3121" w:type="dxa"/>
            <w:vAlign w:val="center"/>
          </w:tcPr>
          <w:p w:rsidR="005D5E51" w:rsidRDefault="00C37FE3" w:rsidP="00C37FE3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5D5E51">
              <w:rPr>
                <w:color w:val="000000"/>
              </w:rPr>
              <w:t>11 176 руб. 20 коп.</w:t>
            </w:r>
          </w:p>
        </w:tc>
      </w:tr>
    </w:tbl>
    <w:p w:rsidR="005D5E51" w:rsidRDefault="005D5E51" w:rsidP="005D5E51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</w:rPr>
      </w:pPr>
    </w:p>
    <w:p w:rsidR="005D5E51" w:rsidRPr="005D5E51" w:rsidRDefault="005D5E51" w:rsidP="00C37FE3">
      <w:pPr>
        <w:pStyle w:val="a5"/>
        <w:shd w:val="clear" w:color="auto" w:fill="FFFFFF"/>
        <w:spacing w:before="0" w:beforeAutospacing="0" w:after="120" w:afterAutospacing="0" w:line="270" w:lineRule="atLeast"/>
        <w:ind w:firstLine="709"/>
        <w:textAlignment w:val="baseline"/>
        <w:rPr>
          <w:color w:val="000000"/>
        </w:rPr>
      </w:pPr>
      <w:r w:rsidRPr="005D5E51">
        <w:rPr>
          <w:color w:val="000000"/>
        </w:rPr>
        <w:t>Постановление Правительства</w:t>
      </w:r>
      <w:r w:rsidR="00C37FE3">
        <w:rPr>
          <w:color w:val="000000"/>
        </w:rPr>
        <w:t xml:space="preserve"> </w:t>
      </w:r>
      <w:r w:rsidRPr="005D5E51">
        <w:rPr>
          <w:rStyle w:val="nobr"/>
          <w:color w:val="000000"/>
        </w:rPr>
        <w:t>Санкт-Петербурга</w:t>
      </w:r>
      <w:r w:rsidR="00C37FE3">
        <w:rPr>
          <w:color w:val="000000"/>
        </w:rPr>
        <w:t xml:space="preserve"> </w:t>
      </w:r>
      <w:r w:rsidRPr="005D5E51">
        <w:rPr>
          <w:color w:val="000000"/>
        </w:rPr>
        <w:t>№ 558 от 22.08.2019</w:t>
      </w:r>
    </w:p>
    <w:p w:rsidR="005C3B3D" w:rsidRPr="005C3B3D" w:rsidRDefault="005C3B3D" w:rsidP="005A21E4">
      <w:pPr>
        <w:spacing w:after="0" w:line="240" w:lineRule="auto"/>
        <w:jc w:val="both"/>
        <w:rPr>
          <w:rFonts w:ascii="Helvetica" w:eastAsia="Times New Roman" w:hAnsi="Helvetica" w:cs="Helvetica"/>
          <w:spacing w:val="-6"/>
          <w:sz w:val="24"/>
          <w:szCs w:val="24"/>
          <w:lang w:eastAsia="ru-RU"/>
        </w:rPr>
      </w:pPr>
      <w:r w:rsidRPr="005A21E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 состав семьи, учитываемый при определении величины среднедушевого дохода семьи,</w:t>
      </w:r>
    </w:p>
    <w:p w:rsidR="005C3B3D" w:rsidRPr="005C3B3D" w:rsidRDefault="005C3B3D" w:rsidP="005C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включаются:</w:t>
      </w:r>
    </w:p>
    <w:p w:rsidR="005C3B3D" w:rsidRPr="005C3B3D" w:rsidRDefault="005C3B3D" w:rsidP="00A405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(родитель, законный представитель) и проживающие совместно с ними или с одним из них их несовершеннолетние дети, в том числе усыновленные, дети, находящиеся под опекой (попечительством), приемные дети, падчерицы и пасынки, а также совершеннолетние дети, обучающиеся по очной форме в образовательных учреждениях, в возрасте до 23 лет, за исключением детей, находящихся на полном государственном обеспечении.</w:t>
      </w:r>
    </w:p>
    <w:p w:rsidR="005C3B3D" w:rsidRPr="005C3B3D" w:rsidRDefault="005C3B3D" w:rsidP="005C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включаются:</w:t>
      </w:r>
    </w:p>
    <w:p w:rsidR="005C3B3D" w:rsidRPr="005C3B3D" w:rsidRDefault="005C3B3D" w:rsidP="00A4059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совершеннолетние дети, за исключением детей в возрасте до 23 лет, обучающихся по очной форме в образовательных учреждениях;</w:t>
      </w:r>
    </w:p>
    <w:p w:rsidR="005C3B3D" w:rsidRPr="005C3B3D" w:rsidRDefault="005C3B3D" w:rsidP="00A4059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5C3B3D" w:rsidRPr="009E6CE6" w:rsidRDefault="005C3B3D" w:rsidP="00A4059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pacing w:val="-6"/>
          <w:sz w:val="24"/>
          <w:szCs w:val="24"/>
          <w:lang w:eastAsia="ru-RU"/>
        </w:rPr>
      </w:pPr>
      <w:r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(родитель, законный представитель), проходящие (проходящий) военную службу по призыву либо обучающиеся в военном образовательном учреждении </w:t>
      </w:r>
      <w:r w:rsidRPr="009E6C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профессионального образования до заключения контракта о прохождении военной службы;</w:t>
      </w:r>
    </w:p>
    <w:p w:rsidR="00C37FE3" w:rsidRDefault="005C3B3D" w:rsidP="00A4059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(родитель, законный представитель), отсутствующие в семье в связи с их розыском органами внутренних дел,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</w:t>
      </w:r>
    </w:p>
    <w:p w:rsidR="00C37FE3" w:rsidRDefault="00C37F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C3B3D" w:rsidRPr="005C3B3D" w:rsidRDefault="005C3B3D" w:rsidP="00A4059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родители (родитель), уклоняющиеся (уклоняющийся) от уплаты алиментов, и постоянно проживающие (проживающий) на территории иностранных государств, с которыми у Российской Федерации отсутствуют договоры о правовой помощи.</w:t>
      </w:r>
    </w:p>
    <w:p w:rsidR="005C3B3D" w:rsidRPr="005C3B3D" w:rsidRDefault="005C3B3D" w:rsidP="00C37F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подтверждения права на льготное питание необходимо представить следующие документы:</w:t>
      </w:r>
    </w:p>
    <w:p w:rsidR="005C3B3D" w:rsidRPr="005C3B3D" w:rsidRDefault="00C37FE3" w:rsidP="009E6C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серокопи</w:t>
      </w:r>
      <w:r w:rsidR="007D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(</w:t>
      </w:r>
      <w:r w:rsidR="007D09C2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 5 страниц</w:t>
      </w:r>
      <w:r w:rsidR="007D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</w:t>
      </w:r>
      <w:r w:rsidR="007D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</w:t>
      </w:r>
      <w:r w:rsidR="007D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я-заявителя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(законного представителя);</w:t>
      </w:r>
    </w:p>
    <w:p w:rsidR="005C3B3D" w:rsidRPr="005C3B3D" w:rsidRDefault="00C37FE3" w:rsidP="009E6C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опии свидетельств о рождении всех детей в данной семье;</w:t>
      </w:r>
    </w:p>
    <w:p w:rsidR="00E82084" w:rsidRDefault="00C37FE3" w:rsidP="009E6C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опию свидетельства о браке (расторжении брака, установлении отцовства) или ксерокопию справки из органов ЗАГС - ф. № 25 (для одинокой матери);</w:t>
      </w:r>
    </w:p>
    <w:p w:rsidR="005C3B3D" w:rsidRPr="005C3B3D" w:rsidRDefault="00C37FE3" w:rsidP="009E6C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правки о доходах каждого члена семьи за предшествующий месяцу обращения квартал. При отсутствии доходов представляются документы, подтверждающие уважительные причины отсутствия доходов;</w:t>
      </w:r>
    </w:p>
    <w:p w:rsidR="005C3B3D" w:rsidRPr="009E6CE6" w:rsidRDefault="00C37FE3" w:rsidP="009E6C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</w:t>
      </w:r>
      <w:r w:rsidR="005C3B3D" w:rsidRPr="009E6CE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правки об учебе совершеннолетних детей по очной форме в образовательных учреждениях;</w:t>
      </w:r>
    </w:p>
    <w:p w:rsidR="005C3B3D" w:rsidRPr="005C3B3D" w:rsidRDefault="00C37FE3" w:rsidP="009E6C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правку о регистрации (форма №9)</w:t>
      </w:r>
      <w:r w:rsidR="00E8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3B3D" w:rsidRPr="00C37FE3" w:rsidRDefault="00C37FE3" w:rsidP="009E6C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на питание (</w:t>
      </w:r>
      <w:hyperlink r:id="rId5" w:history="1">
        <w:r w:rsidR="005C3B3D" w:rsidRPr="00BD4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бланк</w:t>
        </w:r>
      </w:hyperlink>
      <w:r w:rsidR="00BD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в школе)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7FE3" w:rsidRPr="005C3B3D" w:rsidRDefault="00C37FE3" w:rsidP="00C37FE3">
      <w:pPr>
        <w:spacing w:after="0" w:line="240" w:lineRule="auto"/>
        <w:ind w:left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C3B3D" w:rsidRPr="005C3B3D" w:rsidRDefault="005C3B3D" w:rsidP="00C3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Для определения права </w:t>
      </w:r>
      <w:r w:rsidR="005A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5A21E4"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5A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5A21E4"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щегося </w:t>
      </w: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льготное питание как школьнику, проживающему в многодетной семье (семья, имеющая трех и более несовершеннолетних детей) необходимо представить следующие документы:</w:t>
      </w:r>
    </w:p>
    <w:p w:rsidR="00A071DC" w:rsidRPr="005C3B3D" w:rsidRDefault="00C37FE3" w:rsidP="009E6CE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серокопи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(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 5 страниц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я-заявителя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(законного представителя);</w:t>
      </w:r>
    </w:p>
    <w:p w:rsidR="005C3B3D" w:rsidRPr="00BD47AD" w:rsidRDefault="00C37FE3" w:rsidP="009E6CE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опии свидетельств о рождении всех несовершеннолетних детей в данной семье;</w:t>
      </w:r>
    </w:p>
    <w:p w:rsidR="00BD47AD" w:rsidRPr="005C3B3D" w:rsidRDefault="00C37FE3" w:rsidP="009E6CE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="00BD47AD" w:rsidRPr="00DA4E8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опи</w:t>
      </w:r>
      <w:r w:rsidR="00BD4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ю</w:t>
      </w:r>
      <w:r w:rsidR="00BD47AD" w:rsidRPr="00DA4E8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удостоверения многодетной </w:t>
      </w:r>
      <w:r w:rsidR="00BD4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семьи;</w:t>
      </w:r>
    </w:p>
    <w:p w:rsidR="005A21E4" w:rsidRPr="002B36D5" w:rsidRDefault="00C37FE3" w:rsidP="009E6CE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A21E4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правку о регистрации (форма №9)</w:t>
      </w:r>
      <w:r w:rsidR="002B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6D5" w:rsidRPr="00C37FE3" w:rsidRDefault="00C37FE3" w:rsidP="009E6CE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B36D5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 на питание (</w:t>
      </w:r>
      <w:hyperlink r:id="rId6" w:history="1">
        <w:r w:rsidR="002B36D5" w:rsidRPr="00BD4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бланк</w:t>
        </w:r>
      </w:hyperlink>
      <w:r w:rsidR="002B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в школе)</w:t>
      </w:r>
      <w:r w:rsidR="002B36D5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7FE3" w:rsidRPr="002B36D5" w:rsidRDefault="00C37FE3" w:rsidP="00C37FE3">
      <w:pPr>
        <w:spacing w:after="0" w:line="240" w:lineRule="auto"/>
        <w:ind w:left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C3B3D" w:rsidRPr="005C3B3D" w:rsidRDefault="005C3B3D" w:rsidP="00C3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Для определения права </w:t>
      </w:r>
      <w:r w:rsidR="005A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5A21E4"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5A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5A21E4"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щегося </w:t>
      </w: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льготное питание как ш</w:t>
      </w:r>
      <w:r w:rsidR="00BD4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кольнику, являющемуся инвалидом</w:t>
      </w: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необходимо представить следующие документы:</w:t>
      </w:r>
    </w:p>
    <w:p w:rsidR="00A071DC" w:rsidRPr="005C3B3D" w:rsidRDefault="00C37FE3" w:rsidP="009E6CE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серокопи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(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 5 страниц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я-заявителя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(законного представителя);</w:t>
      </w:r>
    </w:p>
    <w:p w:rsidR="005C3B3D" w:rsidRPr="005C3B3D" w:rsidRDefault="00C37FE3" w:rsidP="009E6CE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опию справки ФГУ «Главное бюро медико-социальной экспертизы по Санкт-Петербургу» об установлении инвалидности;</w:t>
      </w:r>
    </w:p>
    <w:p w:rsidR="005C3B3D" w:rsidRPr="005C3B3D" w:rsidRDefault="00C37FE3" w:rsidP="009E6CE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опию свидетельства о рождении ребенка;</w:t>
      </w:r>
    </w:p>
    <w:p w:rsidR="002B36D5" w:rsidRPr="002B36D5" w:rsidRDefault="00C37FE3" w:rsidP="009E6C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D47A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правку о регистрации (форма №9)</w:t>
      </w:r>
      <w:r w:rsidR="002B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47AD" w:rsidRPr="00C37FE3" w:rsidRDefault="00C37FE3" w:rsidP="009E6C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B36D5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 на питание (</w:t>
      </w:r>
      <w:hyperlink r:id="rId7" w:history="1">
        <w:r w:rsidR="002B36D5" w:rsidRPr="00BD4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бланк</w:t>
        </w:r>
      </w:hyperlink>
      <w:r w:rsidR="002B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в школе)</w:t>
      </w:r>
      <w:r w:rsidR="002B36D5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7FE3" w:rsidRPr="002B36D5" w:rsidRDefault="00C37FE3" w:rsidP="00C37FE3">
      <w:pPr>
        <w:spacing w:after="0" w:line="240" w:lineRule="auto"/>
        <w:ind w:left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C3B3D" w:rsidRPr="005C3B3D" w:rsidRDefault="005C3B3D" w:rsidP="00C3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Для определения права </w:t>
      </w:r>
      <w:r w:rsidR="005A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5A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щегося на льготное питание как школьнику, являющемуся ребенком-сиротой и ребенком, оставшимся без попечения родителей необходимо представить следующие документы:</w:t>
      </w:r>
    </w:p>
    <w:p w:rsidR="005C3B3D" w:rsidRPr="009E6CE6" w:rsidRDefault="00C37FE3" w:rsidP="009E6C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</w:t>
      </w:r>
      <w:r w:rsidR="005C3B3D" w:rsidRPr="009E6CE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серокопию </w:t>
      </w:r>
      <w:r w:rsidR="00A071DC" w:rsidRPr="009E6CE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паспорта (3 и 5 страницы)</w:t>
      </w:r>
      <w:r w:rsidR="005C3B3D" w:rsidRPr="009E6CE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удостоверяющего личность законного представителя;</w:t>
      </w:r>
    </w:p>
    <w:p w:rsidR="005C3B3D" w:rsidRPr="005C3B3D" w:rsidRDefault="00C37FE3" w:rsidP="009E6C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опию Свидетельства о рождении ребенка;</w:t>
      </w:r>
    </w:p>
    <w:p w:rsidR="005C3B3D" w:rsidRPr="005C3B3D" w:rsidRDefault="00C37FE3" w:rsidP="009E6C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опию постановления органов опеки и попечительства об установлении над ребенком опеки (попечительства);</w:t>
      </w:r>
    </w:p>
    <w:p w:rsidR="005C3B3D" w:rsidRPr="005C3B3D" w:rsidRDefault="00C37FE3" w:rsidP="009E6C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C3B3D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опию свидетельства о смерти родителей, решения суда о лишении их родительских прав (ограничении в родительских правах), признании родителей безвестно отсутствующими, либо другой документ, подтверждающий статус ребенка-сироты или ребенка, оставшегося без попечения родителей;</w:t>
      </w:r>
    </w:p>
    <w:p w:rsidR="002B36D5" w:rsidRPr="002B36D5" w:rsidRDefault="00C37FE3" w:rsidP="009E6C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B36D5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правку о регистрации (форма №9)</w:t>
      </w:r>
      <w:r w:rsidR="002B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6D5" w:rsidRPr="002B36D5" w:rsidRDefault="00C37FE3" w:rsidP="009E6C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B36D5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 на питание (</w:t>
      </w:r>
      <w:hyperlink r:id="rId8" w:history="1">
        <w:r w:rsidR="002B36D5" w:rsidRPr="00BD4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бланк</w:t>
        </w:r>
      </w:hyperlink>
      <w:r w:rsidR="002B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в школе)</w:t>
      </w:r>
      <w:r w:rsidR="002B36D5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7FE3" w:rsidRDefault="00C37F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26F94" w:rsidRPr="005C3B3D" w:rsidRDefault="00126F94" w:rsidP="00C3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V. Для определения 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щегося на льготное пит</w:t>
      </w:r>
      <w:r w:rsidR="002B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ание как школьнику, стоящему на учете в противотуберкулезном диспансере, </w:t>
      </w: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представить следующие документы:</w:t>
      </w:r>
    </w:p>
    <w:p w:rsidR="00A071DC" w:rsidRPr="005C3B3D" w:rsidRDefault="00C37FE3" w:rsidP="009E6C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серокопи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(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 5 страниц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я-заявителя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(законного представителя);</w:t>
      </w:r>
    </w:p>
    <w:p w:rsidR="00126F94" w:rsidRPr="005C3B3D" w:rsidRDefault="00C37FE3" w:rsidP="009E6C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26F94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опию Свидетельства о рождении ребенка;</w:t>
      </w:r>
    </w:p>
    <w:p w:rsidR="00126F94" w:rsidRPr="005C3B3D" w:rsidRDefault="00C37FE3" w:rsidP="009E6C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r w:rsidR="002B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ПТД о том, что обучающийся стоит на учете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ПТД</w:t>
      </w:r>
      <w:r w:rsidR="00126F94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6D5" w:rsidRPr="002B36D5" w:rsidRDefault="00C37FE3" w:rsidP="009E6C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B36D5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правку о регистрации (форма №9)</w:t>
      </w:r>
      <w:r w:rsidR="002B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6D5" w:rsidRPr="00C37FE3" w:rsidRDefault="00C37FE3" w:rsidP="009E6C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B36D5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 на питание (</w:t>
      </w:r>
      <w:hyperlink r:id="rId9" w:history="1">
        <w:r w:rsidR="002B36D5" w:rsidRPr="00BD4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бланк</w:t>
        </w:r>
      </w:hyperlink>
      <w:r w:rsidR="002B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в школе)</w:t>
      </w:r>
      <w:r w:rsidR="002B36D5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7FE3" w:rsidRPr="002B36D5" w:rsidRDefault="00C37FE3" w:rsidP="00C37FE3">
      <w:pPr>
        <w:spacing w:after="0" w:line="240" w:lineRule="auto"/>
        <w:ind w:left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126F94" w:rsidRPr="005C3B3D" w:rsidRDefault="00126F94" w:rsidP="0012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VI. Для определения 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щегося на </w:t>
      </w:r>
      <w:r w:rsidR="00A0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предоставление компенсационной выплаты </w:t>
      </w:r>
      <w:r w:rsidR="00A40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питани</w:t>
      </w:r>
      <w:r w:rsidR="00A40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школьнику, </w:t>
      </w:r>
      <w:r w:rsidR="00973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имеющему хроническое заболевание (согласно перечню) </w:t>
      </w:r>
      <w:r w:rsidRPr="005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представить следующие документы:</w:t>
      </w:r>
    </w:p>
    <w:p w:rsidR="00A071DC" w:rsidRPr="005C3B3D" w:rsidRDefault="00C37FE3" w:rsidP="009E6C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серокопи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(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 5 страниц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</w:t>
      </w:r>
      <w:r w:rsidR="00A0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я-заявителя</w:t>
      </w:r>
      <w:r w:rsidR="00A071DC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(законного представителя);</w:t>
      </w:r>
    </w:p>
    <w:p w:rsidR="00126F94" w:rsidRPr="009731DA" w:rsidRDefault="00C37FE3" w:rsidP="009E6C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26F94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опию Свидетельства о рождении ребенка;</w:t>
      </w:r>
    </w:p>
    <w:p w:rsidR="009731DA" w:rsidRPr="009731DA" w:rsidRDefault="00C37FE3" w:rsidP="009E6C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731DA" w:rsidRPr="005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опию справки ФГУ «Главное бюро медико-социальной экспертизы по Санкт-Петербургу» об установлении инвалидности</w:t>
      </w:r>
      <w:r w:rsidR="0097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</w:t>
      </w:r>
      <w:r w:rsidR="009731DA" w:rsidRPr="0097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ребенок инвалид</w:t>
      </w:r>
      <w:r w:rsidR="0097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731DA" w:rsidRPr="009E6CE6" w:rsidRDefault="00C37FE3" w:rsidP="009E6C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копию </w:t>
      </w:r>
      <w:r w:rsidR="00A40595" w:rsidRPr="009E6CE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справки от врача с установлением диагноза заболевания (печать врача и регистратуры);</w:t>
      </w:r>
    </w:p>
    <w:p w:rsidR="00126F94" w:rsidRPr="00A40595" w:rsidRDefault="00C37FE3" w:rsidP="009E6C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4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анковские реквизиты родителя, на чьё имя будет отправляться компенсация за льготное питание;</w:t>
      </w:r>
    </w:p>
    <w:p w:rsidR="00126F94" w:rsidRPr="009E6CE6" w:rsidRDefault="00C37FE3" w:rsidP="009E6C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bookmarkStart w:id="0" w:name="_GoBack"/>
      <w:bookmarkEnd w:id="0"/>
      <w:r w:rsidR="00A40595" w:rsidRPr="009E6C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аявление на предоставление компенсационной выплаты на питание (</w:t>
      </w:r>
      <w:hyperlink r:id="rId10" w:history="1">
        <w:r w:rsidR="00A40595" w:rsidRPr="009E6CE6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бланк</w:t>
        </w:r>
      </w:hyperlink>
      <w:r w:rsidR="00A40595" w:rsidRPr="009E6C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взять в школе).</w:t>
      </w:r>
    </w:p>
    <w:sectPr w:rsidR="00126F94" w:rsidRPr="009E6CE6" w:rsidSect="009E6CE6">
      <w:type w:val="continuous"/>
      <w:pgSz w:w="11905" w:h="16837"/>
      <w:pgMar w:top="851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25D"/>
    <w:multiLevelType w:val="multilevel"/>
    <w:tmpl w:val="5A92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65806"/>
    <w:multiLevelType w:val="multilevel"/>
    <w:tmpl w:val="4408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21223"/>
    <w:multiLevelType w:val="multilevel"/>
    <w:tmpl w:val="025E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83F05"/>
    <w:multiLevelType w:val="multilevel"/>
    <w:tmpl w:val="C99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17F79"/>
    <w:multiLevelType w:val="multilevel"/>
    <w:tmpl w:val="4764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3320F"/>
    <w:multiLevelType w:val="multilevel"/>
    <w:tmpl w:val="6C5A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8587F"/>
    <w:multiLevelType w:val="hybridMultilevel"/>
    <w:tmpl w:val="30B262F0"/>
    <w:lvl w:ilvl="0" w:tplc="EDC06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3B3D"/>
    <w:rsid w:val="0000295B"/>
    <w:rsid w:val="00126F94"/>
    <w:rsid w:val="001D422B"/>
    <w:rsid w:val="002B36D5"/>
    <w:rsid w:val="002D3F51"/>
    <w:rsid w:val="00326FAA"/>
    <w:rsid w:val="005A21E4"/>
    <w:rsid w:val="005C3B3D"/>
    <w:rsid w:val="005D5E51"/>
    <w:rsid w:val="007D09C2"/>
    <w:rsid w:val="00800FE8"/>
    <w:rsid w:val="008F392F"/>
    <w:rsid w:val="009731DA"/>
    <w:rsid w:val="009C37BD"/>
    <w:rsid w:val="009D374E"/>
    <w:rsid w:val="009E6CE6"/>
    <w:rsid w:val="00A071DC"/>
    <w:rsid w:val="00A40595"/>
    <w:rsid w:val="00B373F1"/>
    <w:rsid w:val="00BC7B89"/>
    <w:rsid w:val="00BD31D4"/>
    <w:rsid w:val="00BD47AD"/>
    <w:rsid w:val="00C37FE3"/>
    <w:rsid w:val="00C5138A"/>
    <w:rsid w:val="00E8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20666-DE7E-4AE9-8EF5-A6E8F92C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B3D"/>
    <w:rPr>
      <w:color w:val="0000FF"/>
      <w:u w:val="single"/>
    </w:rPr>
  </w:style>
  <w:style w:type="character" w:styleId="a4">
    <w:name w:val="Strong"/>
    <w:basedOn w:val="a0"/>
    <w:uiPriority w:val="22"/>
    <w:qFormat/>
    <w:rsid w:val="005C3B3D"/>
    <w:rPr>
      <w:b/>
      <w:bCs/>
    </w:rPr>
  </w:style>
  <w:style w:type="paragraph" w:styleId="a5">
    <w:name w:val="Normal (Web)"/>
    <w:basedOn w:val="a"/>
    <w:uiPriority w:val="99"/>
    <w:semiHidden/>
    <w:unhideWhenUsed/>
    <w:rsid w:val="005C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C3B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B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47AD"/>
    <w:pPr>
      <w:ind w:left="720"/>
      <w:contextualSpacing/>
    </w:pPr>
  </w:style>
  <w:style w:type="character" w:customStyle="1" w:styleId="nobr">
    <w:name w:val="nobr"/>
    <w:basedOn w:val="a0"/>
    <w:rsid w:val="005D5E51"/>
  </w:style>
  <w:style w:type="table" w:styleId="aa">
    <w:name w:val="Table Grid"/>
    <w:basedOn w:val="a1"/>
    <w:uiPriority w:val="59"/>
    <w:rsid w:val="005D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.spb.ru/sc/608/images/blank_pitan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rov.spb.ru/sc/608/images/blank_pitani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ov.spb.ru/sc/608/images/blank_pitani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irov.spb.ru/sc/608/images/blank_pitanie.pdf" TargetMode="External"/><Relationship Id="rId10" Type="http://schemas.openxmlformats.org/officeDocument/2006/relationships/hyperlink" Target="http://www.kirov.spb.ru/sc/608/images/blank_pitan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rov.spb.ru/sc/608/images/blank_pit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2017-11-06T14:28:00Z</dcterms:created>
  <dcterms:modified xsi:type="dcterms:W3CDTF">2019-09-22T09:48:00Z</dcterms:modified>
</cp:coreProperties>
</file>