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20" w:rsidRDefault="00A80920" w:rsidP="00A80920">
      <w:pPr>
        <w:pStyle w:val="a3"/>
        <w:rPr>
          <w:rFonts w:ascii="Times New Roman" w:hAnsi="Times New Roman"/>
          <w:b/>
          <w:sz w:val="28"/>
          <w:szCs w:val="28"/>
        </w:rPr>
      </w:pPr>
    </w:p>
    <w:p w:rsidR="00A80920" w:rsidRDefault="00A80920" w:rsidP="00A80920">
      <w:pPr>
        <w:pStyle w:val="a3"/>
        <w:rPr>
          <w:rFonts w:ascii="Times New Roman" w:hAnsi="Times New Roman"/>
          <w:b/>
          <w:sz w:val="28"/>
          <w:szCs w:val="28"/>
        </w:rPr>
      </w:pPr>
    </w:p>
    <w:p w:rsidR="00A80920" w:rsidRDefault="00A80920" w:rsidP="00A80920">
      <w:pPr>
        <w:pStyle w:val="a3"/>
        <w:rPr>
          <w:rFonts w:ascii="Times New Roman" w:hAnsi="Times New Roman"/>
          <w:b/>
          <w:sz w:val="28"/>
          <w:szCs w:val="28"/>
        </w:rPr>
      </w:pPr>
    </w:p>
    <w:tbl>
      <w:tblPr>
        <w:tblpPr w:leftFromText="180" w:rightFromText="180" w:vertAnchor="page" w:horzAnchor="margin" w:tblpXSpec="center" w:tblpY="451"/>
        <w:tblW w:w="10447" w:type="dxa"/>
        <w:tblLook w:val="04A0" w:firstRow="1" w:lastRow="0" w:firstColumn="1" w:lastColumn="0" w:noHBand="0" w:noVBand="1"/>
      </w:tblPr>
      <w:tblGrid>
        <w:gridCol w:w="4970"/>
        <w:gridCol w:w="4106"/>
        <w:gridCol w:w="1371"/>
      </w:tblGrid>
      <w:tr w:rsidR="00AB5DC1" w:rsidRPr="00AB5DC1" w:rsidTr="005538FC">
        <w:trPr>
          <w:gridAfter w:val="1"/>
          <w:wAfter w:w="1371" w:type="dxa"/>
          <w:trHeight w:val="264"/>
        </w:trPr>
        <w:tc>
          <w:tcPr>
            <w:tcW w:w="4970" w:type="dxa"/>
            <w:hideMark/>
          </w:tcPr>
          <w:p w:rsidR="00AB5DC1" w:rsidRPr="00AB5DC1" w:rsidRDefault="00AB5DC1" w:rsidP="00AB5DC1">
            <w:pPr>
              <w:spacing w:after="0" w:line="259" w:lineRule="auto"/>
              <w:rPr>
                <w:rFonts w:ascii="Times New Roman" w:hAnsi="Times New Roman"/>
                <w:b/>
                <w:sz w:val="24"/>
                <w:szCs w:val="24"/>
              </w:rPr>
            </w:pPr>
            <w:r w:rsidRPr="00AB5DC1">
              <w:rPr>
                <w:rFonts w:ascii="Times New Roman" w:hAnsi="Times New Roman"/>
                <w:b/>
                <w:sz w:val="24"/>
                <w:szCs w:val="24"/>
              </w:rPr>
              <w:t>УТВЕРЖДЕНО</w:t>
            </w:r>
          </w:p>
          <w:p w:rsidR="00AB5DC1" w:rsidRPr="00AB5DC1" w:rsidRDefault="00AB5DC1" w:rsidP="00AB5DC1">
            <w:pPr>
              <w:spacing w:after="0" w:line="259" w:lineRule="auto"/>
              <w:rPr>
                <w:rFonts w:ascii="Times New Roman" w:hAnsi="Times New Roman"/>
                <w:b/>
                <w:sz w:val="24"/>
                <w:szCs w:val="24"/>
              </w:rPr>
            </w:pPr>
            <w:r w:rsidRPr="00AB5DC1">
              <w:rPr>
                <w:rFonts w:ascii="Times New Roman" w:hAnsi="Times New Roman"/>
                <w:sz w:val="24"/>
                <w:szCs w:val="24"/>
              </w:rPr>
              <w:t xml:space="preserve">Приказ № 122 от 30.08.2019 </w:t>
            </w:r>
          </w:p>
        </w:tc>
        <w:tc>
          <w:tcPr>
            <w:tcW w:w="4106" w:type="dxa"/>
          </w:tcPr>
          <w:p w:rsidR="00AB5DC1" w:rsidRPr="00AB5DC1" w:rsidRDefault="00AB5DC1" w:rsidP="00AB5DC1">
            <w:pPr>
              <w:spacing w:after="0" w:line="259" w:lineRule="auto"/>
              <w:rPr>
                <w:rFonts w:ascii="Times New Roman" w:hAnsi="Times New Roman"/>
                <w:b/>
                <w:sz w:val="24"/>
                <w:szCs w:val="24"/>
              </w:rPr>
            </w:pPr>
            <w:r w:rsidRPr="00AB5DC1">
              <w:rPr>
                <w:rFonts w:ascii="Times New Roman" w:hAnsi="Times New Roman"/>
                <w:b/>
                <w:sz w:val="24"/>
                <w:szCs w:val="24"/>
              </w:rPr>
              <w:t>ПРИНЯТО</w:t>
            </w:r>
          </w:p>
          <w:p w:rsidR="00AB5DC1" w:rsidRPr="00AB5DC1" w:rsidRDefault="00AB5DC1" w:rsidP="00AB5DC1">
            <w:pPr>
              <w:spacing w:after="0" w:line="259" w:lineRule="auto"/>
              <w:rPr>
                <w:rFonts w:ascii="Times New Roman" w:hAnsi="Times New Roman"/>
                <w:b/>
                <w:sz w:val="24"/>
                <w:szCs w:val="24"/>
              </w:rPr>
            </w:pPr>
          </w:p>
        </w:tc>
      </w:tr>
      <w:tr w:rsidR="00AB5DC1" w:rsidRPr="00AB5DC1" w:rsidTr="005538FC">
        <w:trPr>
          <w:trHeight w:val="3440"/>
        </w:trPr>
        <w:tc>
          <w:tcPr>
            <w:tcW w:w="4970" w:type="dxa"/>
          </w:tcPr>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Директор ГБОУ школы  № 641 с углубленным изучением английского языка Невского района Санкт-Петербурга</w:t>
            </w:r>
          </w:p>
          <w:p w:rsidR="00AB5DC1" w:rsidRPr="00AB5DC1" w:rsidRDefault="00AB5DC1" w:rsidP="00AB5DC1">
            <w:pPr>
              <w:spacing w:after="0" w:line="259" w:lineRule="auto"/>
              <w:rPr>
                <w:rFonts w:ascii="Times New Roman" w:hAnsi="Times New Roman"/>
                <w:sz w:val="24"/>
                <w:szCs w:val="24"/>
              </w:rPr>
            </w:pP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____________________М.А.Чупраков</w:t>
            </w:r>
          </w:p>
          <w:p w:rsidR="00AB5DC1" w:rsidRPr="00AB5DC1" w:rsidRDefault="00AB5DC1" w:rsidP="00AB5DC1">
            <w:pPr>
              <w:spacing w:after="0" w:line="259" w:lineRule="auto"/>
              <w:rPr>
                <w:rFonts w:ascii="Times New Roman" w:hAnsi="Times New Roman"/>
                <w:sz w:val="24"/>
                <w:szCs w:val="24"/>
              </w:rPr>
            </w:pPr>
          </w:p>
          <w:p w:rsidR="00AB5DC1" w:rsidRPr="00AB5DC1" w:rsidRDefault="00AB5DC1" w:rsidP="00AB5DC1">
            <w:pPr>
              <w:spacing w:after="0" w:line="259" w:lineRule="auto"/>
              <w:rPr>
                <w:rFonts w:ascii="Times New Roman" w:hAnsi="Times New Roman"/>
                <w:sz w:val="24"/>
                <w:szCs w:val="24"/>
              </w:rPr>
            </w:pPr>
          </w:p>
          <w:p w:rsidR="00AB5DC1" w:rsidRPr="00AB5DC1" w:rsidRDefault="00AB5DC1" w:rsidP="00AB5DC1">
            <w:pPr>
              <w:spacing w:after="0" w:line="259" w:lineRule="auto"/>
              <w:rPr>
                <w:rFonts w:ascii="Times New Roman" w:hAnsi="Times New Roman"/>
                <w:sz w:val="24"/>
                <w:szCs w:val="24"/>
              </w:rPr>
            </w:pPr>
          </w:p>
          <w:p w:rsidR="00AB5DC1" w:rsidRPr="00AB5DC1" w:rsidRDefault="00AB5DC1" w:rsidP="00AB5DC1">
            <w:pPr>
              <w:spacing w:after="0" w:line="259" w:lineRule="auto"/>
              <w:rPr>
                <w:rFonts w:ascii="Times New Roman" w:hAnsi="Times New Roman"/>
                <w:sz w:val="24"/>
                <w:szCs w:val="24"/>
              </w:rPr>
            </w:pPr>
          </w:p>
        </w:tc>
        <w:tc>
          <w:tcPr>
            <w:tcW w:w="5477" w:type="dxa"/>
            <w:gridSpan w:val="2"/>
          </w:tcPr>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Управляющим советом ГБОУ школы № 641 с углубленным изучением английского языка Невского района Санкт-Петербурга</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Протокол № 1 от  30.08.2019</w:t>
            </w:r>
          </w:p>
          <w:p w:rsidR="00AB5DC1" w:rsidRPr="00AB5DC1" w:rsidRDefault="00AB5DC1" w:rsidP="00AB5DC1">
            <w:pPr>
              <w:spacing w:after="0" w:line="259" w:lineRule="auto"/>
              <w:rPr>
                <w:rFonts w:ascii="Times New Roman" w:hAnsi="Times New Roman"/>
                <w:sz w:val="24"/>
                <w:szCs w:val="24"/>
              </w:rPr>
            </w:pPr>
          </w:p>
          <w:p w:rsidR="00AB5DC1" w:rsidRPr="00AB5DC1" w:rsidRDefault="00AB5DC1" w:rsidP="00AB5DC1">
            <w:pPr>
              <w:spacing w:after="0" w:line="259" w:lineRule="auto"/>
              <w:rPr>
                <w:rFonts w:ascii="Times New Roman" w:hAnsi="Times New Roman"/>
                <w:sz w:val="24"/>
                <w:szCs w:val="24"/>
              </w:rPr>
            </w:pPr>
          </w:p>
          <w:p w:rsidR="00AB5DC1" w:rsidRPr="00AB5DC1" w:rsidRDefault="00AB5DC1" w:rsidP="00AB5DC1">
            <w:pPr>
              <w:spacing w:after="0" w:line="259" w:lineRule="auto"/>
              <w:rPr>
                <w:rFonts w:ascii="Times New Roman" w:hAnsi="Times New Roman"/>
                <w:b/>
                <w:sz w:val="24"/>
                <w:szCs w:val="24"/>
              </w:rPr>
            </w:pPr>
            <w:r w:rsidRPr="00AB5DC1">
              <w:rPr>
                <w:rFonts w:ascii="Times New Roman" w:hAnsi="Times New Roman"/>
                <w:b/>
                <w:sz w:val="24"/>
                <w:szCs w:val="24"/>
              </w:rPr>
              <w:t>ПРИНЯТО</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с учетом мнение совета родителей</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(законных представителей)</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несовершеннолетних обучающихся</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ГБОУ школы № 641 с углубленным изучением английского языка Невского района Санкт-Петербурга</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Протокол № 1 от 30.08.2019</w:t>
            </w:r>
          </w:p>
          <w:p w:rsidR="00AB5DC1" w:rsidRPr="00AB5DC1" w:rsidRDefault="00AB5DC1" w:rsidP="00AB5DC1">
            <w:pPr>
              <w:spacing w:after="0" w:line="259" w:lineRule="auto"/>
              <w:rPr>
                <w:rFonts w:ascii="Times New Roman" w:hAnsi="Times New Roman"/>
                <w:sz w:val="24"/>
                <w:szCs w:val="24"/>
              </w:rPr>
            </w:pPr>
            <w:r w:rsidRPr="00AB5DC1">
              <w:rPr>
                <w:rFonts w:ascii="Times New Roman" w:hAnsi="Times New Roman"/>
                <w:sz w:val="24"/>
                <w:szCs w:val="24"/>
              </w:rPr>
              <w:t>______________________________________</w:t>
            </w:r>
          </w:p>
          <w:p w:rsidR="00AB5DC1" w:rsidRPr="00AB5DC1" w:rsidRDefault="00AB5DC1" w:rsidP="00AB5DC1">
            <w:pPr>
              <w:spacing w:after="0" w:line="259" w:lineRule="auto"/>
              <w:rPr>
                <w:rFonts w:ascii="Times New Roman" w:hAnsi="Times New Roman"/>
                <w:sz w:val="24"/>
                <w:szCs w:val="24"/>
              </w:rPr>
            </w:pPr>
          </w:p>
        </w:tc>
      </w:tr>
    </w:tbl>
    <w:p w:rsidR="00543087" w:rsidRDefault="00543087" w:rsidP="00A80920">
      <w:pPr>
        <w:pStyle w:val="a3"/>
        <w:jc w:val="center"/>
        <w:rPr>
          <w:rFonts w:ascii="Times New Roman" w:hAnsi="Times New Roman"/>
          <w:b/>
          <w:sz w:val="28"/>
          <w:szCs w:val="28"/>
        </w:rPr>
      </w:pPr>
    </w:p>
    <w:p w:rsidR="00543087" w:rsidRDefault="00543087" w:rsidP="00A80920">
      <w:pPr>
        <w:pStyle w:val="a3"/>
        <w:jc w:val="center"/>
        <w:rPr>
          <w:rFonts w:ascii="Times New Roman" w:hAnsi="Times New Roman"/>
          <w:b/>
          <w:sz w:val="28"/>
          <w:szCs w:val="28"/>
        </w:rPr>
      </w:pPr>
    </w:p>
    <w:p w:rsidR="00543087" w:rsidRDefault="00543087" w:rsidP="00A80920">
      <w:pPr>
        <w:pStyle w:val="a3"/>
        <w:jc w:val="center"/>
        <w:rPr>
          <w:rFonts w:ascii="Times New Roman" w:hAnsi="Times New Roman"/>
          <w:b/>
          <w:sz w:val="28"/>
          <w:szCs w:val="28"/>
        </w:rPr>
      </w:pPr>
    </w:p>
    <w:p w:rsidR="00543087" w:rsidRDefault="00543087" w:rsidP="00A80920">
      <w:pPr>
        <w:pStyle w:val="a3"/>
        <w:jc w:val="center"/>
        <w:rPr>
          <w:rFonts w:ascii="Times New Roman" w:hAnsi="Times New Roman"/>
          <w:b/>
          <w:sz w:val="28"/>
          <w:szCs w:val="28"/>
        </w:rPr>
      </w:pPr>
    </w:p>
    <w:p w:rsidR="00543087" w:rsidRDefault="00543087" w:rsidP="00A80920">
      <w:pPr>
        <w:pStyle w:val="a3"/>
        <w:jc w:val="center"/>
        <w:rPr>
          <w:rFonts w:ascii="Times New Roman" w:hAnsi="Times New Roman"/>
          <w:b/>
          <w:sz w:val="28"/>
          <w:szCs w:val="28"/>
        </w:rPr>
      </w:pPr>
    </w:p>
    <w:p w:rsidR="00543087" w:rsidRDefault="00543087" w:rsidP="00A80920">
      <w:pPr>
        <w:pStyle w:val="a3"/>
        <w:jc w:val="center"/>
        <w:rPr>
          <w:rFonts w:ascii="Times New Roman" w:hAnsi="Times New Roman"/>
          <w:b/>
          <w:sz w:val="28"/>
          <w:szCs w:val="28"/>
        </w:rPr>
      </w:pPr>
    </w:p>
    <w:p w:rsidR="00543087" w:rsidRPr="00AB5DC1" w:rsidRDefault="00A80920" w:rsidP="00AB5DC1">
      <w:pPr>
        <w:pStyle w:val="a3"/>
        <w:jc w:val="center"/>
        <w:rPr>
          <w:rFonts w:ascii="Times New Roman" w:hAnsi="Times New Roman"/>
          <w:b/>
          <w:sz w:val="26"/>
          <w:szCs w:val="26"/>
        </w:rPr>
      </w:pPr>
      <w:r w:rsidRPr="00AB5DC1">
        <w:rPr>
          <w:rFonts w:ascii="Times New Roman" w:hAnsi="Times New Roman"/>
          <w:b/>
          <w:sz w:val="26"/>
          <w:szCs w:val="26"/>
        </w:rPr>
        <w:t>Регламент</w:t>
      </w:r>
    </w:p>
    <w:p w:rsidR="00A80920" w:rsidRPr="00AB5DC1" w:rsidRDefault="00A80920" w:rsidP="00A80920">
      <w:pPr>
        <w:pStyle w:val="a3"/>
        <w:jc w:val="center"/>
        <w:rPr>
          <w:rFonts w:ascii="Times New Roman" w:hAnsi="Times New Roman"/>
          <w:sz w:val="26"/>
          <w:szCs w:val="26"/>
        </w:rPr>
      </w:pPr>
      <w:r w:rsidRPr="00AB5DC1">
        <w:rPr>
          <w:rFonts w:ascii="Times New Roman" w:hAnsi="Times New Roman"/>
          <w:sz w:val="26"/>
          <w:szCs w:val="26"/>
        </w:rPr>
        <w:t xml:space="preserve">выбора родителями (законными представителями) </w:t>
      </w:r>
    </w:p>
    <w:p w:rsidR="00A80920" w:rsidRPr="00AB5DC1" w:rsidRDefault="00A80920" w:rsidP="00A80920">
      <w:pPr>
        <w:pStyle w:val="a3"/>
        <w:jc w:val="center"/>
        <w:rPr>
          <w:rFonts w:ascii="Times New Roman" w:hAnsi="Times New Roman"/>
          <w:sz w:val="26"/>
          <w:szCs w:val="26"/>
        </w:rPr>
      </w:pPr>
      <w:r w:rsidRPr="00AB5DC1">
        <w:rPr>
          <w:rFonts w:ascii="Times New Roman" w:hAnsi="Times New Roman"/>
          <w:sz w:val="26"/>
          <w:szCs w:val="26"/>
        </w:rPr>
        <w:t xml:space="preserve">обучающихся одного из модулей комплексного учебного курса </w:t>
      </w:r>
    </w:p>
    <w:p w:rsidR="00543087" w:rsidRPr="00AB5DC1" w:rsidRDefault="00A80920" w:rsidP="00AB5DC1">
      <w:pPr>
        <w:pStyle w:val="a3"/>
        <w:jc w:val="center"/>
        <w:rPr>
          <w:rFonts w:ascii="Times New Roman" w:hAnsi="Times New Roman"/>
          <w:sz w:val="26"/>
          <w:szCs w:val="26"/>
        </w:rPr>
      </w:pPr>
      <w:r w:rsidRPr="00AB5DC1">
        <w:rPr>
          <w:rFonts w:ascii="Times New Roman" w:hAnsi="Times New Roman"/>
          <w:sz w:val="26"/>
          <w:szCs w:val="26"/>
        </w:rPr>
        <w:t>«Основы религиозных культур и светской этики»</w:t>
      </w: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p>
    <w:p w:rsidR="00AB5DC1" w:rsidRDefault="00AB5DC1" w:rsidP="00A80920">
      <w:pPr>
        <w:pStyle w:val="a3"/>
        <w:jc w:val="center"/>
        <w:rPr>
          <w:rFonts w:ascii="Times New Roman" w:hAnsi="Times New Roman"/>
          <w:b/>
          <w:sz w:val="24"/>
          <w:szCs w:val="24"/>
        </w:rPr>
      </w:pPr>
    </w:p>
    <w:p w:rsidR="00AB5DC1" w:rsidRDefault="00AB5DC1" w:rsidP="00A80920">
      <w:pPr>
        <w:pStyle w:val="a3"/>
        <w:jc w:val="center"/>
        <w:rPr>
          <w:rFonts w:ascii="Times New Roman" w:hAnsi="Times New Roman"/>
          <w:b/>
          <w:sz w:val="24"/>
          <w:szCs w:val="24"/>
        </w:rPr>
      </w:pPr>
    </w:p>
    <w:p w:rsidR="00AB5DC1" w:rsidRDefault="00AB5DC1" w:rsidP="00AB5DC1">
      <w:pPr>
        <w:pStyle w:val="a3"/>
        <w:rPr>
          <w:rFonts w:ascii="Times New Roman" w:hAnsi="Times New Roman"/>
          <w:b/>
          <w:sz w:val="24"/>
          <w:szCs w:val="24"/>
        </w:rPr>
      </w:pPr>
    </w:p>
    <w:p w:rsidR="00AB5DC1" w:rsidRDefault="00AB5DC1" w:rsidP="00A80920">
      <w:pPr>
        <w:pStyle w:val="a3"/>
        <w:jc w:val="center"/>
        <w:rPr>
          <w:rFonts w:ascii="Times New Roman" w:hAnsi="Times New Roman"/>
          <w:b/>
          <w:sz w:val="24"/>
          <w:szCs w:val="24"/>
        </w:rPr>
      </w:pPr>
    </w:p>
    <w:p w:rsidR="00AB5DC1" w:rsidRDefault="00AB5DC1" w:rsidP="00A80920">
      <w:pPr>
        <w:pStyle w:val="a3"/>
        <w:jc w:val="center"/>
        <w:rPr>
          <w:rFonts w:ascii="Times New Roman" w:hAnsi="Times New Roman"/>
          <w:b/>
          <w:sz w:val="24"/>
          <w:szCs w:val="24"/>
        </w:rPr>
      </w:pPr>
    </w:p>
    <w:p w:rsidR="00AB5DC1" w:rsidRDefault="00AB5DC1" w:rsidP="00A80920">
      <w:pPr>
        <w:pStyle w:val="a3"/>
        <w:jc w:val="center"/>
        <w:rPr>
          <w:rFonts w:ascii="Times New Roman" w:hAnsi="Times New Roman"/>
          <w:b/>
          <w:sz w:val="24"/>
          <w:szCs w:val="24"/>
        </w:rPr>
      </w:pPr>
    </w:p>
    <w:p w:rsidR="00AB5DC1" w:rsidRDefault="00AB5DC1" w:rsidP="00A80920">
      <w:pPr>
        <w:pStyle w:val="a3"/>
        <w:jc w:val="center"/>
        <w:rPr>
          <w:rFonts w:ascii="Times New Roman" w:hAnsi="Times New Roman"/>
          <w:b/>
          <w:sz w:val="24"/>
          <w:szCs w:val="24"/>
        </w:rPr>
      </w:pPr>
    </w:p>
    <w:p w:rsidR="00543087" w:rsidRDefault="00543087" w:rsidP="00A80920">
      <w:pPr>
        <w:pStyle w:val="a3"/>
        <w:jc w:val="center"/>
        <w:rPr>
          <w:rFonts w:ascii="Times New Roman" w:hAnsi="Times New Roman"/>
          <w:b/>
          <w:sz w:val="24"/>
          <w:szCs w:val="24"/>
        </w:rPr>
      </w:pPr>
      <w:r>
        <w:rPr>
          <w:rFonts w:ascii="Times New Roman" w:hAnsi="Times New Roman"/>
          <w:b/>
          <w:sz w:val="24"/>
          <w:szCs w:val="24"/>
        </w:rPr>
        <w:t>2019 год</w:t>
      </w:r>
    </w:p>
    <w:p w:rsidR="00543087" w:rsidRDefault="00543087" w:rsidP="00AB5DC1">
      <w:pPr>
        <w:pStyle w:val="a3"/>
        <w:jc w:val="center"/>
        <w:rPr>
          <w:rFonts w:ascii="Times New Roman" w:hAnsi="Times New Roman"/>
          <w:b/>
          <w:sz w:val="24"/>
          <w:szCs w:val="24"/>
        </w:rPr>
      </w:pPr>
      <w:r>
        <w:rPr>
          <w:rFonts w:ascii="Times New Roman" w:hAnsi="Times New Roman"/>
          <w:b/>
          <w:sz w:val="24"/>
          <w:szCs w:val="24"/>
        </w:rPr>
        <w:t>Санкт-Петербург</w:t>
      </w:r>
    </w:p>
    <w:p w:rsidR="00543087" w:rsidRPr="00D74563" w:rsidRDefault="00543087" w:rsidP="00A80920">
      <w:pPr>
        <w:pStyle w:val="a3"/>
        <w:jc w:val="center"/>
        <w:rPr>
          <w:rFonts w:ascii="Times New Roman" w:hAnsi="Times New Roman"/>
          <w:b/>
          <w:sz w:val="24"/>
          <w:szCs w:val="24"/>
        </w:rPr>
      </w:pPr>
    </w:p>
    <w:p w:rsidR="00A80920" w:rsidRPr="00340C1E" w:rsidRDefault="00A80920" w:rsidP="00A80920">
      <w:pPr>
        <w:pStyle w:val="a3"/>
        <w:jc w:val="center"/>
        <w:rPr>
          <w:rFonts w:ascii="Times New Roman" w:hAnsi="Times New Roman"/>
          <w:b/>
          <w:sz w:val="24"/>
          <w:szCs w:val="24"/>
        </w:rPr>
      </w:pPr>
      <w:r w:rsidRPr="00340C1E">
        <w:rPr>
          <w:rFonts w:ascii="Times New Roman" w:hAnsi="Times New Roman"/>
          <w:b/>
          <w:sz w:val="24"/>
          <w:szCs w:val="24"/>
        </w:rPr>
        <w:t>1. Общие положения</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1.1. Настоящий регламент определяет условия и порядок выбора в Государственном бюджетном общеобразовательном учреждении средней общеобразовательной школе № 641 с углубленным изучением английского языка Невского района Санкт-Петербурга (далее – ГБОУ школа № 641 с углубленным изучением английского языка Невского района Санкт-Петербурга) родителями (законными представителями) обучающихся одного из модулей комплексного учебного курса «Основы религиозных культур и светской этики» (далее – выбор, курс ОРКСЭ).</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Курс ОРКСЭ состоит из шести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1.2. Настоящий регламент основывается на законодательстве Российской Федерации, закрепляющем </w:t>
      </w:r>
      <w:r w:rsidR="00340C1E" w:rsidRPr="00340C1E">
        <w:rPr>
          <w:rFonts w:ascii="Times New Roman" w:hAnsi="Times New Roman"/>
          <w:sz w:val="24"/>
          <w:szCs w:val="24"/>
        </w:rPr>
        <w:t xml:space="preserve">преимущественное </w:t>
      </w:r>
      <w:r w:rsidRPr="00340C1E">
        <w:rPr>
          <w:rFonts w:ascii="Times New Roman" w:hAnsi="Times New Roman"/>
          <w:sz w:val="24"/>
          <w:szCs w:val="24"/>
        </w:rPr>
        <w:t>право 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29.12.2012 № 273-ФЗ «Об образовании в Российской Федерации» (далее – Федеральный закон); право выбора родителями (законными представителями) обучающихся одного из учебных предметов, курсов, дисциплин (модулей), включённых в основные общеобразовательные программы, направленных на получение обучающимися знаний об основах духовно-нравственной культуры народов Р</w:t>
      </w:r>
      <w:r w:rsidR="00340C1E" w:rsidRPr="00340C1E">
        <w:rPr>
          <w:rFonts w:ascii="Times New Roman" w:hAnsi="Times New Roman"/>
          <w:sz w:val="24"/>
          <w:szCs w:val="24"/>
        </w:rPr>
        <w:t xml:space="preserve">оссийской </w:t>
      </w:r>
      <w:r w:rsidRPr="00340C1E">
        <w:rPr>
          <w:rFonts w:ascii="Times New Roman" w:hAnsi="Times New Roman"/>
          <w:sz w:val="24"/>
          <w:szCs w:val="24"/>
        </w:rPr>
        <w:t>Ф</w:t>
      </w:r>
      <w:r w:rsidR="00340C1E" w:rsidRPr="00340C1E">
        <w:rPr>
          <w:rFonts w:ascii="Times New Roman" w:hAnsi="Times New Roman"/>
          <w:sz w:val="24"/>
          <w:szCs w:val="24"/>
        </w:rPr>
        <w:t>едерации</w:t>
      </w:r>
      <w:r w:rsidRPr="00340C1E">
        <w:rPr>
          <w:rFonts w:ascii="Times New Roman" w:hAnsi="Times New Roman"/>
          <w:sz w:val="24"/>
          <w:szCs w:val="24"/>
        </w:rPr>
        <w:t>,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w:t>
      </w:r>
    </w:p>
    <w:p w:rsidR="00A80920" w:rsidRPr="00340C1E" w:rsidRDefault="00340C1E" w:rsidP="00A80920">
      <w:pPr>
        <w:pStyle w:val="a3"/>
        <w:rPr>
          <w:rFonts w:ascii="Times New Roman" w:hAnsi="Times New Roman"/>
          <w:sz w:val="24"/>
          <w:szCs w:val="24"/>
        </w:rPr>
      </w:pPr>
      <w:r w:rsidRPr="00340C1E">
        <w:rPr>
          <w:rFonts w:ascii="Times New Roman" w:hAnsi="Times New Roman"/>
          <w:sz w:val="24"/>
          <w:szCs w:val="24"/>
        </w:rPr>
        <w:t>1.3. Настоящий регламент</w:t>
      </w:r>
      <w:r>
        <w:rPr>
          <w:rFonts w:ascii="Times New Roman" w:hAnsi="Times New Roman"/>
          <w:sz w:val="24"/>
          <w:szCs w:val="24"/>
        </w:rPr>
        <w:t xml:space="preserve"> </w:t>
      </w:r>
      <w:r w:rsidRPr="00340C1E">
        <w:rPr>
          <w:rFonts w:ascii="Times New Roman" w:hAnsi="Times New Roman"/>
          <w:sz w:val="24"/>
          <w:szCs w:val="24"/>
        </w:rPr>
        <w:t>следует использовать при организации выбора в ГБОУ школе № 641 с углубленным изучением английского языка Невского района Санкт-Петербурга</w:t>
      </w:r>
      <w:r>
        <w:rPr>
          <w:rFonts w:ascii="Times New Roman" w:hAnsi="Times New Roman"/>
          <w:sz w:val="24"/>
          <w:szCs w:val="24"/>
        </w:rPr>
        <w:t xml:space="preserve"> родителями (законными представителями) несовершеннолетних обучающихся иных учебных предметов, курсов, дисциплин (модулей) мировоззренческой воспитательной направленности, указанных в части 1 статьи 87 Федерального закона.</w:t>
      </w:r>
    </w:p>
    <w:p w:rsidR="00A80920" w:rsidRPr="00340C1E" w:rsidRDefault="00A80920" w:rsidP="00A80920">
      <w:pPr>
        <w:pStyle w:val="a3"/>
        <w:jc w:val="center"/>
        <w:rPr>
          <w:rFonts w:ascii="Times New Roman" w:hAnsi="Times New Roman"/>
          <w:b/>
          <w:sz w:val="24"/>
          <w:szCs w:val="24"/>
        </w:rPr>
      </w:pPr>
      <w:r w:rsidRPr="00340C1E">
        <w:rPr>
          <w:rFonts w:ascii="Times New Roman" w:hAnsi="Times New Roman"/>
          <w:b/>
          <w:sz w:val="24"/>
          <w:szCs w:val="24"/>
        </w:rPr>
        <w:t>2. Порядок  выбора</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iCs/>
          <w:sz w:val="24"/>
          <w:szCs w:val="24"/>
        </w:rPr>
        <w:t>2.1. Предварительный этап. 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w:t>
      </w:r>
    </w:p>
    <w:p w:rsid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Организация выбора в </w:t>
      </w:r>
      <w:r w:rsidR="00340C1E" w:rsidRPr="00340C1E">
        <w:rPr>
          <w:rFonts w:ascii="Times New Roman" w:hAnsi="Times New Roman"/>
          <w:sz w:val="24"/>
          <w:szCs w:val="24"/>
        </w:rPr>
        <w:t>ГБОУ школе № 641 с углубленным изучением английского языка Невского района Санкт-Петербурга</w:t>
      </w:r>
      <w:r w:rsidR="00340C1E">
        <w:rPr>
          <w:rFonts w:ascii="Times New Roman" w:hAnsi="Times New Roman"/>
          <w:sz w:val="24"/>
          <w:szCs w:val="24"/>
        </w:rPr>
        <w:t xml:space="preserve"> </w:t>
      </w:r>
      <w:r w:rsidRPr="00340C1E">
        <w:rPr>
          <w:rFonts w:ascii="Times New Roman" w:hAnsi="Times New Roman"/>
          <w:sz w:val="24"/>
          <w:szCs w:val="24"/>
        </w:rPr>
        <w:t xml:space="preserve">  рассматривается на заседании Педагогического совета </w:t>
      </w:r>
      <w:r w:rsidR="00340C1E" w:rsidRPr="00340C1E">
        <w:rPr>
          <w:rFonts w:ascii="Times New Roman" w:hAnsi="Times New Roman"/>
          <w:sz w:val="24"/>
          <w:szCs w:val="24"/>
        </w:rPr>
        <w:t>ГБОУ школ</w:t>
      </w:r>
      <w:r w:rsidR="00340C1E">
        <w:rPr>
          <w:rFonts w:ascii="Times New Roman" w:hAnsi="Times New Roman"/>
          <w:sz w:val="24"/>
          <w:szCs w:val="24"/>
        </w:rPr>
        <w:t>ы</w:t>
      </w:r>
      <w:r w:rsidR="00340C1E" w:rsidRPr="00340C1E">
        <w:rPr>
          <w:rFonts w:ascii="Times New Roman" w:hAnsi="Times New Roman"/>
          <w:sz w:val="24"/>
          <w:szCs w:val="24"/>
        </w:rPr>
        <w:t xml:space="preserve"> № 641 с углубленным изучением английского языка Невского района Санкт-Петербурга</w:t>
      </w:r>
      <w:r w:rsidR="00340C1E">
        <w:rPr>
          <w:rFonts w:ascii="Times New Roman" w:hAnsi="Times New Roman"/>
          <w:sz w:val="24"/>
          <w:szCs w:val="24"/>
        </w:rPr>
        <w:t>.</w:t>
      </w:r>
      <w:r w:rsidRPr="00340C1E">
        <w:rPr>
          <w:rFonts w:ascii="Times New Roman" w:hAnsi="Times New Roman"/>
          <w:sz w:val="24"/>
          <w:szCs w:val="24"/>
        </w:rPr>
        <w:t xml:space="preserve">      </w:t>
      </w:r>
    </w:p>
    <w:p w:rsidR="00A80920" w:rsidRPr="00340C1E" w:rsidRDefault="00A80920" w:rsidP="00340C1E">
      <w:pPr>
        <w:pStyle w:val="a3"/>
        <w:ind w:firstLine="708"/>
        <w:jc w:val="both"/>
        <w:rPr>
          <w:rFonts w:ascii="Times New Roman" w:hAnsi="Times New Roman"/>
          <w:sz w:val="24"/>
          <w:szCs w:val="24"/>
        </w:rPr>
      </w:pPr>
      <w:r w:rsidRPr="00340C1E">
        <w:rPr>
          <w:rFonts w:ascii="Times New Roman" w:hAnsi="Times New Roman"/>
          <w:sz w:val="24"/>
          <w:szCs w:val="24"/>
        </w:rPr>
        <w:t>Решением администрации в образовательной организации должен быть назначен представитель администрации, ответственный за организацию и проведение выбора.</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Не менее чем за неделю до даты проведения родительских собраний до родителей (законных представителей) обучающихся должна быть доведена Информация о преподавании в 4-х классах комплексного учебного курса ОРКСЭ (приложение № 1).</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Информация может быть передана родителям (законным представителям) лично, через обучающихся или дистанционно. </w:t>
      </w:r>
      <w:r w:rsidR="00340C1E">
        <w:rPr>
          <w:rFonts w:ascii="Times New Roman" w:hAnsi="Times New Roman"/>
          <w:sz w:val="24"/>
          <w:szCs w:val="24"/>
        </w:rPr>
        <w:t>Классные руководители</w:t>
      </w:r>
      <w:r w:rsidRPr="00340C1E">
        <w:rPr>
          <w:rFonts w:ascii="Times New Roman" w:hAnsi="Times New Roman"/>
          <w:sz w:val="24"/>
          <w:szCs w:val="24"/>
        </w:rPr>
        <w:t xml:space="preserve"> должны проверить доведение информации до всех родителей (законных представителей) обучающихся в своём классе и сообщить о результатах ответственному. </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При общении классного руководителя с родителями (законными представителями) рекомендуется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 О таких вопросах, проблемных ситуациях следует известить администрацию и по возможности подготовиться к их решению, чтобы ко времени проведения родительских собраний проблемные ситуации были максимально исключены.</w:t>
      </w:r>
    </w:p>
    <w:p w:rsidR="00A80920" w:rsidRPr="00340C1E" w:rsidRDefault="00A80920" w:rsidP="00A80920">
      <w:pPr>
        <w:pStyle w:val="a3"/>
        <w:jc w:val="both"/>
        <w:rPr>
          <w:rFonts w:ascii="Times New Roman" w:hAnsi="Times New Roman"/>
          <w:sz w:val="24"/>
          <w:szCs w:val="24"/>
        </w:rPr>
      </w:pPr>
      <w:r w:rsidRPr="00340C1E">
        <w:rPr>
          <w:sz w:val="24"/>
          <w:szCs w:val="24"/>
        </w:rPr>
        <w:lastRenderedPageBreak/>
        <w:t xml:space="preserve">      </w:t>
      </w:r>
      <w:r w:rsidRPr="00340C1E">
        <w:rPr>
          <w:rFonts w:ascii="Times New Roman" w:hAnsi="Times New Roman"/>
          <w:sz w:val="24"/>
          <w:szCs w:val="24"/>
        </w:rPr>
        <w:t>При общении с родителями (законными представителями) обучающихся не допускается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органов управления образованием, отсутствие подготовленных учителей, учебников и др.). Такие действия недопустимы для всех работн</w:t>
      </w:r>
      <w:r w:rsidR="00340C1E">
        <w:rPr>
          <w:rFonts w:ascii="Times New Roman" w:hAnsi="Times New Roman"/>
          <w:sz w:val="24"/>
          <w:szCs w:val="24"/>
        </w:rPr>
        <w:t>иков образовательного учреждения</w:t>
      </w:r>
      <w:r w:rsidRPr="00340C1E">
        <w:rPr>
          <w:rFonts w:ascii="Times New Roman" w:hAnsi="Times New Roman"/>
          <w:sz w:val="24"/>
          <w:szCs w:val="24"/>
        </w:rPr>
        <w:t>, органов управления образованием, любых иных лиц. В случае просьб со стороны родителей (законных представителей) обучающихся «помочь с выбором», «посоветовать» и т. п. такие предложения должны быть отклонены со ссылкой на исключительную ответственность родителей за выбор, их преимущественное право на воспитание и обучение детей перед всеми иными лицами, гарантированное законодательством об образовании. Возможен только один совет: ориентироваться на образ жизни, культуру, традиции, принятые в семье ребёнка, а также на его личные интересы.</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органами государственной власти. В связи с этим отказ от изучения не допускается.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2.2. </w:t>
      </w:r>
      <w:r w:rsidRPr="00D42ABC">
        <w:rPr>
          <w:rFonts w:ascii="Times New Roman" w:hAnsi="Times New Roman"/>
          <w:b/>
          <w:sz w:val="24"/>
          <w:szCs w:val="24"/>
        </w:rPr>
        <w:t>Основной этап</w:t>
      </w:r>
      <w:r w:rsidRPr="00340C1E">
        <w:rPr>
          <w:rFonts w:ascii="Times New Roman" w:hAnsi="Times New Roman"/>
          <w:sz w:val="24"/>
          <w:szCs w:val="24"/>
        </w:rPr>
        <w:t>. Проведение родительского собрания.</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(приложение № 1). Информация о дате родительских собраний в классах с указанием темы собраний д</w:t>
      </w:r>
      <w:r w:rsidR="00D42ABC">
        <w:rPr>
          <w:rFonts w:ascii="Times New Roman" w:hAnsi="Times New Roman"/>
          <w:sz w:val="24"/>
          <w:szCs w:val="24"/>
        </w:rPr>
        <w:t>олжна быть размещена на сайте образовательного учреждения</w:t>
      </w:r>
      <w:r w:rsidRPr="00340C1E">
        <w:rPr>
          <w:rFonts w:ascii="Times New Roman" w:hAnsi="Times New Roman"/>
          <w:sz w:val="24"/>
          <w:szCs w:val="24"/>
        </w:rPr>
        <w:t xml:space="preserve"> не позднее, чем за 7 дней до даты проведения родительского собрания.</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На родительском собрании класса могут быть приглашены и присутствовать: </w:t>
      </w:r>
      <w:r w:rsidR="00D42ABC">
        <w:rPr>
          <w:rFonts w:ascii="Times New Roman" w:hAnsi="Times New Roman"/>
          <w:sz w:val="24"/>
          <w:szCs w:val="24"/>
        </w:rPr>
        <w:t xml:space="preserve">родители (законные представители)  обучающихся в классе; </w:t>
      </w:r>
      <w:r w:rsidRPr="00340C1E">
        <w:rPr>
          <w:rFonts w:ascii="Times New Roman" w:hAnsi="Times New Roman"/>
          <w:sz w:val="24"/>
          <w:szCs w:val="24"/>
        </w:rPr>
        <w:t xml:space="preserve">ответственный за выбор представитель администрации; классный руководитель; педагог или педагоги, которые предполагаются в качестве учителей по модулям курса ОРКСЭ; представитель родительского комитета </w:t>
      </w:r>
      <w:r w:rsidR="00D42ABC">
        <w:rPr>
          <w:rFonts w:ascii="Times New Roman" w:hAnsi="Times New Roman"/>
          <w:sz w:val="24"/>
          <w:szCs w:val="24"/>
        </w:rPr>
        <w:t>образовательного учреждения</w:t>
      </w:r>
      <w:r w:rsidRPr="00340C1E">
        <w:rPr>
          <w:rFonts w:ascii="Times New Roman" w:hAnsi="Times New Roman"/>
          <w:sz w:val="24"/>
          <w:szCs w:val="24"/>
        </w:rPr>
        <w:t>; 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ОРКСЭ.</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Допускается проведение единого собрания родителей (законных представителей) обучающихся нескольких (двух и более) классов. В этом случае протоколы должны быть оформлены по каждому классу на основе личных заявлений родителей (законных представителей) обучающихся в каждом классе.</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Вести собрание должен представитель администрации (директор, заместитель директора).</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Регламент родительского собрания рекомендуется построить по следующему плану:</w:t>
      </w:r>
    </w:p>
    <w:p w:rsidR="00A80920" w:rsidRPr="00340C1E" w:rsidRDefault="00A80920" w:rsidP="00A80920">
      <w:pPr>
        <w:pStyle w:val="a3"/>
        <w:numPr>
          <w:ilvl w:val="0"/>
          <w:numId w:val="1"/>
        </w:numPr>
        <w:jc w:val="both"/>
        <w:rPr>
          <w:rFonts w:ascii="Times New Roman" w:hAnsi="Times New Roman"/>
          <w:sz w:val="24"/>
          <w:szCs w:val="24"/>
        </w:rPr>
      </w:pPr>
      <w:r w:rsidRPr="00340C1E">
        <w:rPr>
          <w:rFonts w:ascii="Times New Roman" w:hAnsi="Times New Roman"/>
          <w:sz w:val="24"/>
          <w:szCs w:val="24"/>
        </w:rPr>
        <w:t>Вводное выступление ответственного представител</w:t>
      </w:r>
      <w:r w:rsidR="00D42ABC">
        <w:rPr>
          <w:rFonts w:ascii="Times New Roman" w:hAnsi="Times New Roman"/>
          <w:sz w:val="24"/>
          <w:szCs w:val="24"/>
        </w:rPr>
        <w:t>я администрации или директора образовательного учреждения</w:t>
      </w:r>
      <w:r w:rsidRPr="00340C1E">
        <w:rPr>
          <w:rFonts w:ascii="Times New Roman" w:hAnsi="Times New Roman"/>
          <w:sz w:val="24"/>
          <w:szCs w:val="24"/>
        </w:rPr>
        <w:t>.</w:t>
      </w:r>
    </w:p>
    <w:p w:rsidR="00A80920" w:rsidRPr="00340C1E" w:rsidRDefault="00A80920" w:rsidP="00A80920">
      <w:pPr>
        <w:pStyle w:val="a3"/>
        <w:numPr>
          <w:ilvl w:val="0"/>
          <w:numId w:val="1"/>
        </w:numPr>
        <w:jc w:val="both"/>
        <w:rPr>
          <w:rFonts w:ascii="Times New Roman" w:hAnsi="Times New Roman"/>
          <w:sz w:val="24"/>
          <w:szCs w:val="24"/>
        </w:rPr>
      </w:pPr>
      <w:r w:rsidRPr="00340C1E">
        <w:rPr>
          <w:rFonts w:ascii="Times New Roman" w:hAnsi="Times New Roman"/>
          <w:sz w:val="24"/>
          <w:szCs w:val="24"/>
        </w:rPr>
        <w:t>Представление педагогических работников, которые предполагаются в качестве учителей по всем модулям курса ОРКСЭ.</w:t>
      </w:r>
    </w:p>
    <w:p w:rsidR="00A80920" w:rsidRPr="00340C1E" w:rsidRDefault="00A80920" w:rsidP="00A80920">
      <w:pPr>
        <w:pStyle w:val="a3"/>
        <w:numPr>
          <w:ilvl w:val="0"/>
          <w:numId w:val="1"/>
        </w:numPr>
        <w:jc w:val="both"/>
        <w:rPr>
          <w:rFonts w:ascii="Times New Roman" w:hAnsi="Times New Roman"/>
          <w:sz w:val="24"/>
          <w:szCs w:val="24"/>
        </w:rPr>
      </w:pPr>
      <w:r w:rsidRPr="00340C1E">
        <w:rPr>
          <w:rFonts w:ascii="Times New Roman" w:hAnsi="Times New Roman"/>
          <w:sz w:val="24"/>
          <w:szCs w:val="24"/>
        </w:rPr>
        <w:t xml:space="preserve">Представление родителям (законным представителям) содержания образования по модулям курса ОРКСЭ. Должны быть представлены все модули комплексного курса вне зависимости от предполагаемого выбора родителей. Представление содержания образования по каждому модулю курса ОРКСЭ должно включать краткий рассказ о содержании данного модуля, целях и ожидаемых результатах образования, используемом учебно-методическом обеспечении. В представлении учебно-методического обеспечения должны использоваться учебники, учебно-методические комплексы, включенные в действующие Федеральные перечни учебников. Следует отметить единую ценностную основу предметной области духовно-нравственной </w:t>
      </w:r>
      <w:r w:rsidRPr="00340C1E">
        <w:rPr>
          <w:rFonts w:ascii="Times New Roman" w:hAnsi="Times New Roman"/>
          <w:sz w:val="24"/>
          <w:szCs w:val="24"/>
        </w:rPr>
        <w:lastRenderedPageBreak/>
        <w:t xml:space="preserve">воспитательной направленности, курса ОРКСЭ. Она ориентирована на культуру и традиции народов России, российские общенациональные гражданские ценности и нормы, веротерпимость, уважение национальных и культурных особенностей народов России, семей, права на мировоззренческое самоопределение и свободное культурное развитие, достоинство личности в российском обществе и государстве.    </w:t>
      </w:r>
    </w:p>
    <w:p w:rsidR="00A80920" w:rsidRPr="00340C1E" w:rsidRDefault="00A80920" w:rsidP="00A80920">
      <w:pPr>
        <w:pStyle w:val="a3"/>
        <w:numPr>
          <w:ilvl w:val="0"/>
          <w:numId w:val="1"/>
        </w:numPr>
        <w:jc w:val="both"/>
        <w:rPr>
          <w:rFonts w:ascii="Times New Roman" w:hAnsi="Times New Roman"/>
          <w:sz w:val="24"/>
          <w:szCs w:val="24"/>
        </w:rPr>
      </w:pPr>
      <w:r w:rsidRPr="00340C1E">
        <w:rPr>
          <w:rFonts w:ascii="Times New Roman" w:hAnsi="Times New Roman"/>
          <w:sz w:val="24"/>
          <w:szCs w:val="24"/>
        </w:rPr>
        <w:t>Ответы на вопросы родителей (законных представителей) обучающихся.</w:t>
      </w:r>
    </w:p>
    <w:p w:rsidR="00A80920" w:rsidRPr="00340C1E" w:rsidRDefault="00A80920" w:rsidP="00A80920">
      <w:pPr>
        <w:pStyle w:val="a3"/>
        <w:numPr>
          <w:ilvl w:val="0"/>
          <w:numId w:val="1"/>
        </w:numPr>
        <w:jc w:val="both"/>
        <w:rPr>
          <w:rFonts w:ascii="Times New Roman" w:hAnsi="Times New Roman"/>
          <w:sz w:val="24"/>
          <w:szCs w:val="24"/>
        </w:rPr>
      </w:pPr>
      <w:r w:rsidRPr="00340C1E">
        <w:rPr>
          <w:rFonts w:ascii="Times New Roman" w:hAnsi="Times New Roman"/>
          <w:sz w:val="24"/>
          <w:szCs w:val="24"/>
        </w:rPr>
        <w:t>Заполнение родителями (законными представителями) обучающихся личных заявлений (приложение 2).</w:t>
      </w:r>
    </w:p>
    <w:p w:rsidR="00A80920" w:rsidRPr="00340C1E" w:rsidRDefault="00A80920" w:rsidP="00A80920">
      <w:pPr>
        <w:pStyle w:val="a3"/>
        <w:ind w:left="720"/>
        <w:jc w:val="both"/>
        <w:rPr>
          <w:rFonts w:ascii="Times New Roman" w:hAnsi="Times New Roman"/>
          <w:sz w:val="24"/>
          <w:szCs w:val="24"/>
        </w:rPr>
      </w:pPr>
      <w:r w:rsidRPr="00340C1E">
        <w:rPr>
          <w:rFonts w:ascii="Times New Roman" w:hAnsi="Times New Roman"/>
          <w:sz w:val="24"/>
          <w:szCs w:val="24"/>
        </w:rPr>
        <w:t>Бланки заявлений должны быть заготовлены заранее и розданы на завершающем этапе собрания. Родители (законные представители) обучающихся заполняют бланк заявления самостоятельно, от руки. Допускается оформление заявления одним из родителей (законных представителей) обучающегося. В заявлении указываются:</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Название и мест</w:t>
      </w:r>
      <w:r w:rsidR="00D42ABC">
        <w:rPr>
          <w:rFonts w:ascii="Times New Roman" w:hAnsi="Times New Roman"/>
          <w:sz w:val="24"/>
          <w:szCs w:val="24"/>
        </w:rPr>
        <w:t>онахождение образовательного учреждения</w:t>
      </w:r>
      <w:r w:rsidRPr="00340C1E">
        <w:rPr>
          <w:rFonts w:ascii="Times New Roman" w:hAnsi="Times New Roman"/>
          <w:sz w:val="24"/>
          <w:szCs w:val="24"/>
        </w:rPr>
        <w:t xml:space="preserve"> (</w:t>
      </w:r>
      <w:r w:rsidR="00D42ABC" w:rsidRPr="00340C1E">
        <w:rPr>
          <w:rFonts w:ascii="Times New Roman" w:hAnsi="Times New Roman"/>
          <w:sz w:val="24"/>
          <w:szCs w:val="24"/>
        </w:rPr>
        <w:t>ГБОУ школ</w:t>
      </w:r>
      <w:r w:rsidR="00D42ABC">
        <w:rPr>
          <w:rFonts w:ascii="Times New Roman" w:hAnsi="Times New Roman"/>
          <w:sz w:val="24"/>
          <w:szCs w:val="24"/>
        </w:rPr>
        <w:t>а</w:t>
      </w:r>
      <w:r w:rsidR="00D42ABC" w:rsidRPr="00340C1E">
        <w:rPr>
          <w:rFonts w:ascii="Times New Roman" w:hAnsi="Times New Roman"/>
          <w:sz w:val="24"/>
          <w:szCs w:val="24"/>
        </w:rPr>
        <w:t xml:space="preserve"> № 641 с углубленным изучением английского языка Невского района Санкт-Петербурга</w:t>
      </w:r>
      <w:r w:rsidRPr="00340C1E">
        <w:rPr>
          <w:rFonts w:ascii="Times New Roman" w:hAnsi="Times New Roman"/>
          <w:sz w:val="24"/>
          <w:szCs w:val="24"/>
        </w:rPr>
        <w:t xml:space="preserve">); </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 xml:space="preserve">фамилия и инициалы директора </w:t>
      </w:r>
      <w:r w:rsidR="00D42ABC">
        <w:rPr>
          <w:rFonts w:ascii="Times New Roman" w:hAnsi="Times New Roman"/>
          <w:sz w:val="24"/>
          <w:szCs w:val="24"/>
        </w:rPr>
        <w:t>образовательного учреждения</w:t>
      </w:r>
      <w:r w:rsidRPr="00340C1E">
        <w:rPr>
          <w:rFonts w:ascii="Times New Roman" w:hAnsi="Times New Roman"/>
          <w:sz w:val="24"/>
          <w:szCs w:val="24"/>
        </w:rPr>
        <w:t xml:space="preserve">; </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 xml:space="preserve">класс, в котором обучается ребёнок; </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 xml:space="preserve">фамилия и имя ребёнка; </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 xml:space="preserve">название выбранного модуля ОРКСЭ; </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 xml:space="preserve">дата; </w:t>
      </w:r>
    </w:p>
    <w:p w:rsidR="00A80920" w:rsidRPr="00340C1E" w:rsidRDefault="00A80920" w:rsidP="00A80920">
      <w:pPr>
        <w:pStyle w:val="a3"/>
        <w:numPr>
          <w:ilvl w:val="0"/>
          <w:numId w:val="2"/>
        </w:numPr>
        <w:jc w:val="both"/>
        <w:rPr>
          <w:rFonts w:ascii="Times New Roman" w:hAnsi="Times New Roman"/>
          <w:sz w:val="24"/>
          <w:szCs w:val="24"/>
        </w:rPr>
      </w:pPr>
      <w:r w:rsidRPr="00340C1E">
        <w:rPr>
          <w:rFonts w:ascii="Times New Roman" w:hAnsi="Times New Roman"/>
          <w:sz w:val="24"/>
          <w:szCs w:val="24"/>
        </w:rPr>
        <w:t xml:space="preserve">личная подпись (подписи) родителя (законного представителя) обучающегося с расшифровкой. </w:t>
      </w:r>
    </w:p>
    <w:p w:rsidR="00A80920" w:rsidRPr="00340C1E" w:rsidRDefault="00A80920" w:rsidP="00A80920">
      <w:pPr>
        <w:pStyle w:val="a3"/>
        <w:numPr>
          <w:ilvl w:val="0"/>
          <w:numId w:val="1"/>
        </w:numPr>
        <w:jc w:val="both"/>
        <w:rPr>
          <w:rFonts w:ascii="Georgia" w:hAnsi="Georgia"/>
          <w:sz w:val="24"/>
          <w:szCs w:val="24"/>
        </w:rPr>
      </w:pPr>
      <w:r w:rsidRPr="00340C1E">
        <w:rPr>
          <w:rFonts w:ascii="Times New Roman" w:hAnsi="Times New Roman"/>
          <w:sz w:val="24"/>
          <w:szCs w:val="24"/>
        </w:rPr>
        <w:t xml:space="preserve">Сбор заполненных родителями (законными представителями) личных заявлений по списку </w:t>
      </w:r>
      <w:r w:rsidR="00D42ABC">
        <w:rPr>
          <w:rFonts w:ascii="Times New Roman" w:hAnsi="Times New Roman"/>
          <w:sz w:val="24"/>
          <w:szCs w:val="24"/>
        </w:rPr>
        <w:t>об</w:t>
      </w:r>
      <w:r w:rsidRPr="00340C1E">
        <w:rPr>
          <w:rFonts w:ascii="Times New Roman" w:hAnsi="Times New Roman"/>
          <w:sz w:val="24"/>
          <w:szCs w:val="24"/>
        </w:rPr>
        <w:t>уча</w:t>
      </w:r>
      <w:r w:rsidR="00D42ABC">
        <w:rPr>
          <w:rFonts w:ascii="Times New Roman" w:hAnsi="Times New Roman"/>
          <w:sz w:val="24"/>
          <w:szCs w:val="24"/>
        </w:rPr>
        <w:t>ю</w:t>
      </w:r>
      <w:r w:rsidRPr="00340C1E">
        <w:rPr>
          <w:rFonts w:ascii="Times New Roman" w:hAnsi="Times New Roman"/>
          <w:sz w:val="24"/>
          <w:szCs w:val="24"/>
        </w:rPr>
        <w:t>щихся</w:t>
      </w:r>
      <w:r w:rsidR="00D42ABC">
        <w:rPr>
          <w:rFonts w:ascii="Times New Roman" w:hAnsi="Times New Roman"/>
          <w:sz w:val="24"/>
          <w:szCs w:val="24"/>
        </w:rPr>
        <w:t xml:space="preserve"> каждого класса</w:t>
      </w:r>
      <w:r w:rsidRPr="00340C1E">
        <w:rPr>
          <w:rFonts w:ascii="Times New Roman" w:hAnsi="Times New Roman"/>
          <w:sz w:val="24"/>
          <w:szCs w:val="24"/>
        </w:rPr>
        <w:t xml:space="preserve">. </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2.3. </w:t>
      </w:r>
      <w:r w:rsidRPr="00D42ABC">
        <w:rPr>
          <w:rFonts w:ascii="Times New Roman" w:hAnsi="Times New Roman"/>
          <w:b/>
          <w:sz w:val="24"/>
          <w:szCs w:val="24"/>
        </w:rPr>
        <w:t>Заключительный этап</w:t>
      </w:r>
      <w:r w:rsidRPr="00340C1E">
        <w:rPr>
          <w:rFonts w:ascii="Times New Roman" w:hAnsi="Times New Roman"/>
          <w:sz w:val="24"/>
          <w:szCs w:val="24"/>
        </w:rPr>
        <w:t>. Подведение итогов выбора, направление информации в органы Управления образования.</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На основе данных выбора должен быть оформлен протокол родительского собрания </w:t>
      </w:r>
      <w:r w:rsidR="00D42ABC">
        <w:rPr>
          <w:rFonts w:ascii="Times New Roman" w:hAnsi="Times New Roman"/>
          <w:sz w:val="24"/>
          <w:szCs w:val="24"/>
        </w:rPr>
        <w:t>по каждому классу</w:t>
      </w:r>
      <w:r w:rsidRPr="00340C1E">
        <w:rPr>
          <w:rFonts w:ascii="Times New Roman" w:hAnsi="Times New Roman"/>
          <w:sz w:val="24"/>
          <w:szCs w:val="24"/>
        </w:rPr>
        <w:t xml:space="preserve"> (приложение 3). 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 При отсутствии выбора одного или нескольких предметов (модулей) следует указать в соответствующей строке: 0 (ноль). Протокол должен быть подписан классным руководителем и председателем родительского комитета класса.</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В случае отсутствия родителей некоторых </w:t>
      </w:r>
      <w:r w:rsidR="00C2056C">
        <w:rPr>
          <w:rFonts w:ascii="Times New Roman" w:hAnsi="Times New Roman"/>
          <w:sz w:val="24"/>
          <w:szCs w:val="24"/>
        </w:rPr>
        <w:t>об</w:t>
      </w:r>
      <w:r w:rsidRPr="00340C1E">
        <w:rPr>
          <w:rFonts w:ascii="Times New Roman" w:hAnsi="Times New Roman"/>
          <w:sz w:val="24"/>
          <w:szCs w:val="24"/>
        </w:rPr>
        <w:t>уча</w:t>
      </w:r>
      <w:r w:rsidR="00C2056C">
        <w:rPr>
          <w:rFonts w:ascii="Times New Roman" w:hAnsi="Times New Roman"/>
          <w:sz w:val="24"/>
          <w:szCs w:val="24"/>
        </w:rPr>
        <w:t>ю</w:t>
      </w:r>
      <w:r w:rsidRPr="00340C1E">
        <w:rPr>
          <w:rFonts w:ascii="Times New Roman" w:hAnsi="Times New Roman"/>
          <w:sz w:val="24"/>
          <w:szCs w:val="24"/>
        </w:rPr>
        <w:t>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Данные протоколов по каждому классу должны точно соответствовать числу и содержанию личных заявлений родителей в каждом классе.</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После сбора всех заявлений на собраниях и добора заявлений от отсутствовавших родителей ответственный оформляет  лист сводной информации образовательного учреждения (приложение 4). Лист сводной информации подписывается директор</w:t>
      </w:r>
      <w:r w:rsidR="00C2056C">
        <w:rPr>
          <w:rFonts w:ascii="Times New Roman" w:hAnsi="Times New Roman"/>
          <w:sz w:val="24"/>
          <w:szCs w:val="24"/>
        </w:rPr>
        <w:t xml:space="preserve">ом образовательного учреждения </w:t>
      </w:r>
      <w:r w:rsidRPr="00340C1E">
        <w:rPr>
          <w:rFonts w:ascii="Times New Roman" w:hAnsi="Times New Roman"/>
          <w:sz w:val="24"/>
          <w:szCs w:val="24"/>
        </w:rPr>
        <w:t xml:space="preserve"> и председателем родительского комитета </w:t>
      </w:r>
      <w:r w:rsidR="00C2056C">
        <w:rPr>
          <w:rFonts w:ascii="Times New Roman" w:hAnsi="Times New Roman"/>
          <w:sz w:val="24"/>
          <w:szCs w:val="24"/>
        </w:rPr>
        <w:t>образовательного учреждения</w:t>
      </w:r>
      <w:r w:rsidRPr="00340C1E">
        <w:rPr>
          <w:rFonts w:ascii="Times New Roman" w:hAnsi="Times New Roman"/>
          <w:sz w:val="24"/>
          <w:szCs w:val="24"/>
        </w:rPr>
        <w:t xml:space="preserve">, скрепляется официальной печатью </w:t>
      </w:r>
      <w:r w:rsidR="00C2056C">
        <w:rPr>
          <w:rFonts w:ascii="Times New Roman" w:hAnsi="Times New Roman"/>
          <w:sz w:val="24"/>
          <w:szCs w:val="24"/>
        </w:rPr>
        <w:t>образовательного учреждения</w:t>
      </w:r>
      <w:r w:rsidRPr="00340C1E">
        <w:rPr>
          <w:rFonts w:ascii="Times New Roman" w:hAnsi="Times New Roman"/>
          <w:sz w:val="24"/>
          <w:szCs w:val="24"/>
        </w:rPr>
        <w:t>.</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В установленные сроки в органы управления образованием передаётся информация о выборе в </w:t>
      </w:r>
      <w:r w:rsidR="00C2056C">
        <w:rPr>
          <w:rFonts w:ascii="Times New Roman" w:hAnsi="Times New Roman"/>
          <w:sz w:val="24"/>
          <w:szCs w:val="24"/>
        </w:rPr>
        <w:t>образовательном учреждении</w:t>
      </w:r>
      <w:r w:rsidR="00C2056C" w:rsidRPr="00340C1E">
        <w:rPr>
          <w:rFonts w:ascii="Times New Roman" w:hAnsi="Times New Roman"/>
          <w:sz w:val="24"/>
          <w:szCs w:val="24"/>
        </w:rPr>
        <w:t xml:space="preserve"> </w:t>
      </w:r>
      <w:r w:rsidRPr="00340C1E">
        <w:rPr>
          <w:rFonts w:ascii="Times New Roman" w:hAnsi="Times New Roman"/>
          <w:sz w:val="24"/>
          <w:szCs w:val="24"/>
        </w:rPr>
        <w:t xml:space="preserve"> в установленном виде (в электронном виде или сводной информации в печатном виде).</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      В администрации </w:t>
      </w:r>
      <w:r w:rsidR="00C2056C" w:rsidRPr="00340C1E">
        <w:rPr>
          <w:rFonts w:ascii="Times New Roman" w:hAnsi="Times New Roman"/>
          <w:sz w:val="24"/>
          <w:szCs w:val="24"/>
        </w:rPr>
        <w:t>образовательного учреждения</w:t>
      </w:r>
      <w:r w:rsidRPr="00340C1E">
        <w:rPr>
          <w:rFonts w:ascii="Times New Roman" w:hAnsi="Times New Roman"/>
          <w:sz w:val="24"/>
          <w:szCs w:val="24"/>
        </w:rPr>
        <w:t xml:space="preserve">  по итогам каждого выбора сохраняются:</w:t>
      </w:r>
    </w:p>
    <w:p w:rsidR="00A80920" w:rsidRPr="00340C1E" w:rsidRDefault="00A80920" w:rsidP="00A80920">
      <w:pPr>
        <w:pStyle w:val="a3"/>
        <w:numPr>
          <w:ilvl w:val="0"/>
          <w:numId w:val="3"/>
        </w:numPr>
        <w:jc w:val="both"/>
        <w:rPr>
          <w:rFonts w:ascii="Times New Roman" w:hAnsi="Times New Roman"/>
          <w:sz w:val="24"/>
          <w:szCs w:val="24"/>
        </w:rPr>
      </w:pPr>
      <w:r w:rsidRPr="00340C1E">
        <w:rPr>
          <w:rFonts w:ascii="Times New Roman" w:hAnsi="Times New Roman"/>
          <w:sz w:val="24"/>
          <w:szCs w:val="24"/>
        </w:rPr>
        <w:t>заявления родителей (законных представителей);</w:t>
      </w:r>
    </w:p>
    <w:p w:rsidR="00A80920" w:rsidRPr="00340C1E" w:rsidRDefault="00A80920" w:rsidP="00A80920">
      <w:pPr>
        <w:pStyle w:val="a3"/>
        <w:numPr>
          <w:ilvl w:val="0"/>
          <w:numId w:val="3"/>
        </w:numPr>
        <w:jc w:val="both"/>
        <w:rPr>
          <w:rFonts w:ascii="Times New Roman" w:hAnsi="Times New Roman"/>
          <w:sz w:val="24"/>
          <w:szCs w:val="24"/>
        </w:rPr>
      </w:pPr>
      <w:r w:rsidRPr="00340C1E">
        <w:rPr>
          <w:rFonts w:ascii="Times New Roman" w:hAnsi="Times New Roman"/>
          <w:sz w:val="24"/>
          <w:szCs w:val="24"/>
        </w:rPr>
        <w:t>протоколы родительских собраний;</w:t>
      </w:r>
    </w:p>
    <w:p w:rsidR="00A80920" w:rsidRDefault="00A80920" w:rsidP="00A80920">
      <w:pPr>
        <w:pStyle w:val="a3"/>
        <w:numPr>
          <w:ilvl w:val="0"/>
          <w:numId w:val="3"/>
        </w:numPr>
        <w:jc w:val="both"/>
        <w:rPr>
          <w:rFonts w:ascii="Times New Roman" w:hAnsi="Times New Roman"/>
          <w:sz w:val="24"/>
          <w:szCs w:val="24"/>
        </w:rPr>
      </w:pPr>
      <w:r w:rsidRPr="00340C1E">
        <w:rPr>
          <w:rFonts w:ascii="Times New Roman" w:hAnsi="Times New Roman"/>
          <w:sz w:val="24"/>
          <w:szCs w:val="24"/>
        </w:rPr>
        <w:t>оригинал или копия листа сводной информации.</w:t>
      </w:r>
    </w:p>
    <w:p w:rsidR="00AB5DC1" w:rsidRPr="00340C1E" w:rsidRDefault="00AB5DC1" w:rsidP="00A80920">
      <w:pPr>
        <w:pStyle w:val="a3"/>
        <w:numPr>
          <w:ilvl w:val="0"/>
          <w:numId w:val="3"/>
        </w:numPr>
        <w:jc w:val="both"/>
        <w:rPr>
          <w:rFonts w:ascii="Times New Roman" w:hAnsi="Times New Roman"/>
          <w:sz w:val="24"/>
          <w:szCs w:val="24"/>
        </w:rPr>
      </w:pPr>
    </w:p>
    <w:p w:rsidR="00A80920" w:rsidRPr="00340C1E" w:rsidRDefault="00A80920" w:rsidP="00A80920">
      <w:pPr>
        <w:pStyle w:val="a3"/>
        <w:rPr>
          <w:rFonts w:ascii="Times New Roman" w:hAnsi="Times New Roman"/>
          <w:sz w:val="24"/>
          <w:szCs w:val="24"/>
          <w:highlight w:val="yellow"/>
        </w:rPr>
      </w:pPr>
    </w:p>
    <w:p w:rsidR="00A80920" w:rsidRPr="00340C1E" w:rsidRDefault="00A80920" w:rsidP="00A80920">
      <w:pPr>
        <w:pStyle w:val="a3"/>
        <w:jc w:val="center"/>
        <w:rPr>
          <w:rFonts w:ascii="Times New Roman" w:hAnsi="Times New Roman"/>
          <w:b/>
          <w:sz w:val="24"/>
          <w:szCs w:val="24"/>
        </w:rPr>
      </w:pPr>
      <w:r w:rsidRPr="00340C1E">
        <w:rPr>
          <w:rFonts w:ascii="Times New Roman" w:hAnsi="Times New Roman"/>
          <w:b/>
          <w:sz w:val="24"/>
          <w:szCs w:val="24"/>
        </w:rPr>
        <w:lastRenderedPageBreak/>
        <w:t>3. Особые условия</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3.1. Допускается предварительный сбор заявлений от родителей (законных представителей),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A80920" w:rsidRPr="00340C1E" w:rsidRDefault="00A80920" w:rsidP="00A80920">
      <w:pPr>
        <w:pStyle w:val="a3"/>
        <w:jc w:val="both"/>
        <w:rPr>
          <w:rFonts w:ascii="Times New Roman" w:hAnsi="Times New Roman"/>
          <w:sz w:val="24"/>
          <w:szCs w:val="24"/>
        </w:rPr>
      </w:pPr>
      <w:r w:rsidRPr="00340C1E">
        <w:rPr>
          <w:rFonts w:ascii="Times New Roman" w:hAnsi="Times New Roman"/>
          <w:sz w:val="24"/>
          <w:szCs w:val="24"/>
        </w:rPr>
        <w:t xml:space="preserve">3.2. В исключительных случаях допускается изменение выбора родителями (законными представителями) после подведения итогов родительских собраний и направления информации в органы Управления образования. В этом случае родители (законные представители) обучающегося </w:t>
      </w:r>
      <w:r w:rsidR="00C2056C">
        <w:rPr>
          <w:rFonts w:ascii="Times New Roman" w:hAnsi="Times New Roman"/>
          <w:sz w:val="24"/>
          <w:szCs w:val="24"/>
        </w:rPr>
        <w:t>должны обратиться к директору образовательного учреждения</w:t>
      </w:r>
      <w:r w:rsidRPr="00340C1E">
        <w:rPr>
          <w:rFonts w:ascii="Times New Roman" w:hAnsi="Times New Roman"/>
          <w:sz w:val="24"/>
          <w:szCs w:val="24"/>
        </w:rPr>
        <w:t xml:space="preserve"> лично или с письменным заявлением. Решение об удовлетворении такого заявления принимается директором </w:t>
      </w:r>
      <w:r w:rsidR="00C2056C">
        <w:rPr>
          <w:rFonts w:ascii="Times New Roman" w:hAnsi="Times New Roman"/>
          <w:sz w:val="24"/>
          <w:szCs w:val="24"/>
        </w:rPr>
        <w:t>образовательного учреждения</w:t>
      </w:r>
      <w:r w:rsidR="00C2056C" w:rsidRPr="00340C1E">
        <w:rPr>
          <w:rFonts w:ascii="Times New Roman" w:hAnsi="Times New Roman"/>
          <w:sz w:val="24"/>
          <w:szCs w:val="24"/>
        </w:rPr>
        <w:t xml:space="preserve"> </w:t>
      </w:r>
      <w:r w:rsidRPr="00340C1E">
        <w:rPr>
          <w:rFonts w:ascii="Times New Roman" w:hAnsi="Times New Roman"/>
          <w:sz w:val="24"/>
          <w:szCs w:val="24"/>
        </w:rPr>
        <w:t xml:space="preserve"> по согласованию с педагогическими работниками, которые предполагаются в качестве учителей по модулям курса ОРКСЭ. Изменение выбора должно быть оформлено новым заявлением от родителей (законных представителей) обучающегося, которое также должно сохраняться в </w:t>
      </w:r>
      <w:r w:rsidR="00C2056C">
        <w:rPr>
          <w:rFonts w:ascii="Times New Roman" w:hAnsi="Times New Roman"/>
          <w:sz w:val="24"/>
          <w:szCs w:val="24"/>
        </w:rPr>
        <w:t>образовательном учреждении</w:t>
      </w:r>
      <w:r w:rsidRPr="00340C1E">
        <w:rPr>
          <w:rFonts w:ascii="Times New Roman" w:hAnsi="Times New Roman"/>
          <w:sz w:val="24"/>
          <w:szCs w:val="24"/>
        </w:rPr>
        <w:t>, вместе с первоначальным заявлением.</w:t>
      </w:r>
    </w:p>
    <w:p w:rsidR="00A80920" w:rsidRPr="00340C1E" w:rsidRDefault="00A80920" w:rsidP="00A80920">
      <w:pPr>
        <w:rPr>
          <w:rFonts w:ascii="Georgia" w:hAnsi="Georgia"/>
          <w:sz w:val="24"/>
          <w:szCs w:val="24"/>
        </w:rPr>
      </w:pPr>
    </w:p>
    <w:p w:rsidR="00A80920" w:rsidRPr="00340C1E" w:rsidRDefault="00A80920" w:rsidP="00A80920">
      <w:pPr>
        <w:rPr>
          <w:rFonts w:ascii="Georgia" w:hAnsi="Georgia"/>
          <w:sz w:val="24"/>
          <w:szCs w:val="24"/>
        </w:rPr>
      </w:pPr>
    </w:p>
    <w:p w:rsidR="00A80920" w:rsidRPr="00340C1E" w:rsidRDefault="00A80920" w:rsidP="00A80920">
      <w:pPr>
        <w:rPr>
          <w:rFonts w:ascii="Georgia" w:hAnsi="Georgia"/>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Pr="00340C1E" w:rsidRDefault="00A80920" w:rsidP="00A80920">
      <w:pPr>
        <w:pStyle w:val="a3"/>
        <w:jc w:val="right"/>
        <w:rPr>
          <w:rFonts w:ascii="Times New Roman" w:hAnsi="Times New Roman"/>
          <w:sz w:val="24"/>
          <w:szCs w:val="24"/>
        </w:rPr>
      </w:pPr>
    </w:p>
    <w:p w:rsidR="00A80920" w:rsidRDefault="00A80920" w:rsidP="00C2056C">
      <w:pPr>
        <w:pStyle w:val="a3"/>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p>
    <w:p w:rsidR="00AB5DC1" w:rsidRDefault="00AB5DC1" w:rsidP="00A80920">
      <w:pPr>
        <w:pStyle w:val="a3"/>
        <w:jc w:val="right"/>
        <w:rPr>
          <w:rFonts w:ascii="Times New Roman" w:hAnsi="Times New Roman"/>
          <w:sz w:val="24"/>
          <w:szCs w:val="24"/>
        </w:rPr>
      </w:pPr>
      <w:bookmarkStart w:id="0" w:name="_GoBack"/>
      <w:bookmarkEnd w:id="0"/>
    </w:p>
    <w:p w:rsidR="00A80920" w:rsidRPr="00E10A05" w:rsidRDefault="00A80920" w:rsidP="00A80920">
      <w:pPr>
        <w:pStyle w:val="a3"/>
        <w:jc w:val="right"/>
        <w:rPr>
          <w:rFonts w:ascii="Times New Roman" w:hAnsi="Times New Roman"/>
          <w:sz w:val="24"/>
          <w:szCs w:val="24"/>
        </w:rPr>
      </w:pPr>
      <w:r w:rsidRPr="00E10A05">
        <w:rPr>
          <w:rFonts w:ascii="Times New Roman" w:hAnsi="Times New Roman"/>
          <w:sz w:val="24"/>
          <w:szCs w:val="24"/>
        </w:rPr>
        <w:lastRenderedPageBreak/>
        <w:t xml:space="preserve">Приложение 1 </w:t>
      </w:r>
    </w:p>
    <w:p w:rsidR="00A80920" w:rsidRPr="00F02EE2" w:rsidRDefault="00A80920" w:rsidP="00A80920">
      <w:pPr>
        <w:pStyle w:val="a3"/>
        <w:rPr>
          <w:rFonts w:ascii="Times New Roman" w:hAnsi="Times New Roman"/>
          <w:sz w:val="28"/>
          <w:szCs w:val="28"/>
        </w:rPr>
      </w:pPr>
    </w:p>
    <w:p w:rsidR="00A80920" w:rsidRDefault="00A80920" w:rsidP="00A80920">
      <w:pPr>
        <w:pStyle w:val="a3"/>
        <w:jc w:val="center"/>
        <w:rPr>
          <w:rFonts w:ascii="Times New Roman" w:hAnsi="Times New Roman"/>
          <w:b/>
          <w:sz w:val="24"/>
          <w:szCs w:val="24"/>
        </w:rPr>
      </w:pPr>
      <w:r w:rsidRPr="00E10A05">
        <w:rPr>
          <w:rFonts w:ascii="Times New Roman" w:hAnsi="Times New Roman"/>
          <w:b/>
          <w:sz w:val="24"/>
          <w:szCs w:val="24"/>
        </w:rPr>
        <w:t>Информация</w:t>
      </w:r>
    </w:p>
    <w:p w:rsidR="00C2056C" w:rsidRDefault="00A80920" w:rsidP="00A80920">
      <w:pPr>
        <w:pStyle w:val="a3"/>
        <w:jc w:val="center"/>
        <w:rPr>
          <w:rFonts w:ascii="Times New Roman" w:hAnsi="Times New Roman"/>
          <w:sz w:val="24"/>
          <w:szCs w:val="24"/>
        </w:rPr>
      </w:pPr>
      <w:r>
        <w:rPr>
          <w:rFonts w:ascii="Times New Roman" w:hAnsi="Times New Roman"/>
          <w:sz w:val="24"/>
          <w:szCs w:val="24"/>
        </w:rPr>
        <w:t xml:space="preserve">О преподавании в </w:t>
      </w:r>
      <w:r w:rsidRPr="00E10A05">
        <w:rPr>
          <w:rFonts w:ascii="Times New Roman" w:hAnsi="Times New Roman"/>
          <w:sz w:val="24"/>
          <w:szCs w:val="24"/>
        </w:rPr>
        <w:t>4-х классах общеобразовательных учреждений</w:t>
      </w:r>
      <w:r>
        <w:rPr>
          <w:rFonts w:ascii="Times New Roman" w:hAnsi="Times New Roman"/>
          <w:sz w:val="24"/>
          <w:szCs w:val="24"/>
        </w:rPr>
        <w:t xml:space="preserve"> </w:t>
      </w:r>
      <w:r w:rsidRPr="00E10A05">
        <w:rPr>
          <w:rFonts w:ascii="Times New Roman" w:hAnsi="Times New Roman"/>
          <w:sz w:val="24"/>
          <w:szCs w:val="24"/>
        </w:rPr>
        <w:t xml:space="preserve">комплексного </w:t>
      </w:r>
    </w:p>
    <w:p w:rsidR="00A80920" w:rsidRPr="00E10A05" w:rsidRDefault="00A80920" w:rsidP="00A80920">
      <w:pPr>
        <w:pStyle w:val="a3"/>
        <w:jc w:val="center"/>
        <w:rPr>
          <w:rFonts w:ascii="Times New Roman" w:hAnsi="Times New Roman"/>
          <w:sz w:val="24"/>
          <w:szCs w:val="24"/>
        </w:rPr>
      </w:pPr>
      <w:r w:rsidRPr="00E10A05">
        <w:rPr>
          <w:rFonts w:ascii="Times New Roman" w:hAnsi="Times New Roman"/>
          <w:sz w:val="24"/>
          <w:szCs w:val="24"/>
        </w:rPr>
        <w:t>учебного курса «Основы религиозных ку</w:t>
      </w:r>
      <w:r>
        <w:rPr>
          <w:rFonts w:ascii="Times New Roman" w:hAnsi="Times New Roman"/>
          <w:sz w:val="24"/>
          <w:szCs w:val="24"/>
        </w:rPr>
        <w:t xml:space="preserve">льтур и </w:t>
      </w:r>
      <w:r w:rsidRPr="00E10A05">
        <w:rPr>
          <w:rFonts w:ascii="Times New Roman" w:hAnsi="Times New Roman"/>
          <w:sz w:val="24"/>
          <w:szCs w:val="24"/>
        </w:rPr>
        <w:t>светской этики»</w:t>
      </w:r>
    </w:p>
    <w:p w:rsidR="00A80920" w:rsidRPr="00E10A05" w:rsidRDefault="00A80920" w:rsidP="00A80920">
      <w:pPr>
        <w:pStyle w:val="a3"/>
        <w:rPr>
          <w:rFonts w:ascii="Times New Roman" w:hAnsi="Times New Roman"/>
          <w:sz w:val="24"/>
          <w:szCs w:val="24"/>
        </w:rPr>
      </w:pPr>
    </w:p>
    <w:p w:rsidR="00A80920" w:rsidRPr="00E10A05" w:rsidRDefault="00A80920" w:rsidP="00A80920">
      <w:pPr>
        <w:pStyle w:val="a3"/>
        <w:jc w:val="center"/>
        <w:rPr>
          <w:rFonts w:ascii="Times New Roman" w:hAnsi="Times New Roman"/>
          <w:sz w:val="24"/>
          <w:szCs w:val="24"/>
        </w:rPr>
      </w:pPr>
      <w:r w:rsidRPr="00E10A05">
        <w:rPr>
          <w:rFonts w:ascii="Times New Roman" w:hAnsi="Times New Roman"/>
          <w:sz w:val="24"/>
          <w:szCs w:val="24"/>
        </w:rPr>
        <w:t>Уважаемые родители!</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      В </w:t>
      </w:r>
      <w:r>
        <w:rPr>
          <w:rFonts w:ascii="Times New Roman" w:hAnsi="Times New Roman"/>
          <w:sz w:val="24"/>
          <w:szCs w:val="24"/>
        </w:rPr>
        <w:t xml:space="preserve"> </w:t>
      </w:r>
      <w:r w:rsidRPr="00E10A05">
        <w:rPr>
          <w:rFonts w:ascii="Times New Roman" w:hAnsi="Times New Roman"/>
          <w:sz w:val="24"/>
          <w:szCs w:val="24"/>
        </w:rPr>
        <w:t>4-х классах общеобразовательных учреждений Российской Федерации осуществляется преподавание комплексного учебного курс</w:t>
      </w:r>
      <w:r>
        <w:rPr>
          <w:rFonts w:ascii="Times New Roman" w:hAnsi="Times New Roman"/>
          <w:sz w:val="24"/>
          <w:szCs w:val="24"/>
        </w:rPr>
        <w:t xml:space="preserve">а «Основы религиозных культур и </w:t>
      </w:r>
      <w:r w:rsidRPr="00E10A05">
        <w:rPr>
          <w:rFonts w:ascii="Times New Roman" w:hAnsi="Times New Roman"/>
          <w:sz w:val="24"/>
          <w:szCs w:val="24"/>
        </w:rPr>
        <w:t xml:space="preserve">светской этики», включающего шесть учебных модулей по выбору семьи, родителей (законных представителей)  школьника: </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«Основы мировых религиозных культур»; </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«Основы светской этики»;</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 «Основы православной культуры»; </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«Основы исламской культуры»; </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«Основы буддийской культуры»; </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«Основы иудейской культуры».</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      </w:t>
      </w:r>
      <w:r>
        <w:rPr>
          <w:rFonts w:ascii="Times New Roman" w:hAnsi="Times New Roman"/>
          <w:sz w:val="24"/>
          <w:szCs w:val="24"/>
        </w:rPr>
        <w:t xml:space="preserve">Преподавание направлено на </w:t>
      </w:r>
      <w:r w:rsidRPr="00E10A05">
        <w:rPr>
          <w:rFonts w:ascii="Times New Roman" w:hAnsi="Times New Roman"/>
          <w:sz w:val="24"/>
          <w:szCs w:val="24"/>
        </w:rPr>
        <w:t xml:space="preserve">воспитание учащихся, формирование, прежде всего, </w:t>
      </w:r>
      <w:r>
        <w:rPr>
          <w:rFonts w:ascii="Times New Roman" w:hAnsi="Times New Roman"/>
          <w:sz w:val="24"/>
          <w:szCs w:val="24"/>
        </w:rPr>
        <w:t xml:space="preserve">их мировоззрения и </w:t>
      </w:r>
      <w:r w:rsidRPr="00E10A05">
        <w:rPr>
          <w:rFonts w:ascii="Times New Roman" w:hAnsi="Times New Roman"/>
          <w:sz w:val="24"/>
          <w:szCs w:val="24"/>
        </w:rPr>
        <w:t xml:space="preserve">нравственной культуры с учётом мировоззренческих и культурных особенностей и потребностей семьи школьника. </w:t>
      </w:r>
      <w:r>
        <w:rPr>
          <w:rFonts w:ascii="Times New Roman" w:hAnsi="Times New Roman"/>
          <w:sz w:val="24"/>
          <w:szCs w:val="24"/>
        </w:rPr>
        <w:t xml:space="preserve">В связи с </w:t>
      </w:r>
      <w:r w:rsidRPr="00E10A05">
        <w:rPr>
          <w:rFonts w:ascii="Times New Roman" w:hAnsi="Times New Roman"/>
          <w:sz w:val="24"/>
          <w:szCs w:val="24"/>
        </w:rPr>
        <w:t>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      </w:t>
      </w:r>
      <w:r>
        <w:rPr>
          <w:rFonts w:ascii="Times New Roman" w:hAnsi="Times New Roman"/>
          <w:sz w:val="24"/>
          <w:szCs w:val="24"/>
        </w:rPr>
        <w:t xml:space="preserve">При этом вы </w:t>
      </w:r>
      <w:r w:rsidRPr="00E10A05">
        <w:rPr>
          <w:rFonts w:ascii="Times New Roman" w:hAnsi="Times New Roman"/>
          <w:sz w:val="24"/>
          <w:szCs w:val="24"/>
        </w:rPr>
        <w:t>може</w:t>
      </w:r>
      <w:r>
        <w:rPr>
          <w:rFonts w:ascii="Times New Roman" w:hAnsi="Times New Roman"/>
          <w:sz w:val="24"/>
          <w:szCs w:val="24"/>
        </w:rPr>
        <w:t xml:space="preserve">те посоветоваться с ребёнком и </w:t>
      </w:r>
      <w:r w:rsidRPr="00E10A05">
        <w:rPr>
          <w:rFonts w:ascii="Times New Roman" w:hAnsi="Times New Roman"/>
          <w:sz w:val="24"/>
          <w:szCs w:val="24"/>
        </w:rPr>
        <w:t>учесть его личное мнение.</w:t>
      </w: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      </w:t>
      </w:r>
      <w:r>
        <w:rPr>
          <w:rFonts w:ascii="Times New Roman" w:hAnsi="Times New Roman"/>
          <w:sz w:val="24"/>
          <w:szCs w:val="24"/>
        </w:rPr>
        <w:t xml:space="preserve">Преподавать все модули, в том числе по </w:t>
      </w:r>
      <w:r w:rsidRPr="00E10A05">
        <w:rPr>
          <w:rFonts w:ascii="Times New Roman" w:hAnsi="Times New Roman"/>
          <w:sz w:val="24"/>
          <w:szCs w:val="24"/>
        </w:rPr>
        <w:t xml:space="preserve">основам религиозных культур, будут школьные учителя, получившие соответствующую подготовку. </w:t>
      </w:r>
    </w:p>
    <w:p w:rsidR="00A80920" w:rsidRPr="00E10A05" w:rsidRDefault="00A80920" w:rsidP="00A80920">
      <w:pPr>
        <w:pStyle w:val="a3"/>
        <w:ind w:firstLine="708"/>
        <w:jc w:val="both"/>
        <w:rPr>
          <w:rFonts w:ascii="Times New Roman" w:hAnsi="Times New Roman"/>
          <w:sz w:val="24"/>
          <w:szCs w:val="24"/>
        </w:rPr>
      </w:pPr>
      <w:r w:rsidRPr="00E10A05">
        <w:rPr>
          <w:rFonts w:ascii="Times New Roman" w:hAnsi="Times New Roman"/>
          <w:sz w:val="24"/>
          <w:szCs w:val="24"/>
        </w:rPr>
        <w:t>Для осуществления выбора необходимо личное присутствие (в</w:t>
      </w:r>
      <w:r>
        <w:rPr>
          <w:rFonts w:ascii="Times New Roman" w:hAnsi="Times New Roman"/>
          <w:sz w:val="24"/>
          <w:szCs w:val="24"/>
        </w:rPr>
        <w:t xml:space="preserve">озможно одного из родителей) на родительском собрании и </w:t>
      </w:r>
      <w:r w:rsidRPr="00E10A05">
        <w:rPr>
          <w:rFonts w:ascii="Times New Roman" w:hAnsi="Times New Roman"/>
          <w:sz w:val="24"/>
          <w:szCs w:val="24"/>
        </w:rPr>
        <w:t xml:space="preserve">заполнение заявления, которым будет письменно зафиксирован ваш выбор. </w:t>
      </w:r>
    </w:p>
    <w:p w:rsidR="00A80920" w:rsidRPr="00E10A05" w:rsidRDefault="00A80920" w:rsidP="00A80920">
      <w:pPr>
        <w:pStyle w:val="a3"/>
        <w:ind w:firstLine="708"/>
        <w:jc w:val="both"/>
        <w:rPr>
          <w:rFonts w:ascii="Times New Roman" w:hAnsi="Times New Roman"/>
          <w:sz w:val="24"/>
          <w:szCs w:val="24"/>
        </w:rPr>
      </w:pPr>
      <w:r>
        <w:rPr>
          <w:rFonts w:ascii="Times New Roman" w:hAnsi="Times New Roman"/>
          <w:sz w:val="24"/>
          <w:szCs w:val="24"/>
        </w:rPr>
        <w:t xml:space="preserve">На </w:t>
      </w:r>
      <w:r w:rsidRPr="00E10A05">
        <w:rPr>
          <w:rFonts w:ascii="Times New Roman" w:hAnsi="Times New Roman"/>
          <w:sz w:val="24"/>
          <w:szCs w:val="24"/>
        </w:rPr>
        <w:t>родительском собрании вам будет пре</w:t>
      </w:r>
      <w:r>
        <w:rPr>
          <w:rFonts w:ascii="Times New Roman" w:hAnsi="Times New Roman"/>
          <w:sz w:val="24"/>
          <w:szCs w:val="24"/>
        </w:rPr>
        <w:t xml:space="preserve">дставлено содержание каждого из </w:t>
      </w:r>
      <w:r w:rsidRPr="00E10A05">
        <w:rPr>
          <w:rFonts w:ascii="Times New Roman" w:hAnsi="Times New Roman"/>
          <w:sz w:val="24"/>
          <w:szCs w:val="24"/>
        </w:rPr>
        <w:t>указанных модулей</w:t>
      </w:r>
      <w:r>
        <w:rPr>
          <w:rFonts w:ascii="Times New Roman" w:hAnsi="Times New Roman"/>
          <w:sz w:val="24"/>
          <w:szCs w:val="24"/>
        </w:rPr>
        <w:t xml:space="preserve"> комплексного учебного курса, вы </w:t>
      </w:r>
      <w:r w:rsidRPr="00E10A05">
        <w:rPr>
          <w:rFonts w:ascii="Times New Roman" w:hAnsi="Times New Roman"/>
          <w:sz w:val="24"/>
          <w:szCs w:val="24"/>
        </w:rPr>
        <w:t>с</w:t>
      </w:r>
      <w:r>
        <w:rPr>
          <w:rFonts w:ascii="Times New Roman" w:hAnsi="Times New Roman"/>
          <w:sz w:val="24"/>
          <w:szCs w:val="24"/>
        </w:rPr>
        <w:t xml:space="preserve">можете получить ответы на вопросы от </w:t>
      </w:r>
      <w:r w:rsidRPr="00E10A05">
        <w:rPr>
          <w:rFonts w:ascii="Times New Roman" w:hAnsi="Times New Roman"/>
          <w:sz w:val="24"/>
          <w:szCs w:val="24"/>
        </w:rPr>
        <w:t xml:space="preserve">представителей администрации школы, педагогов, представителей соответствующих религиозных организаций. </w:t>
      </w:r>
    </w:p>
    <w:p w:rsidR="00A80920" w:rsidRPr="00E10A05" w:rsidRDefault="00A80920" w:rsidP="00A80920">
      <w:pPr>
        <w:pStyle w:val="a3"/>
        <w:ind w:firstLine="708"/>
        <w:jc w:val="both"/>
        <w:rPr>
          <w:rFonts w:ascii="Times New Roman" w:hAnsi="Times New Roman"/>
          <w:sz w:val="24"/>
          <w:szCs w:val="24"/>
        </w:rPr>
      </w:pPr>
      <w:r>
        <w:rPr>
          <w:rFonts w:ascii="Times New Roman" w:hAnsi="Times New Roman"/>
          <w:sz w:val="24"/>
          <w:szCs w:val="24"/>
        </w:rPr>
        <w:t xml:space="preserve">Присутствие на собрании, по </w:t>
      </w:r>
      <w:r w:rsidRPr="00E10A05">
        <w:rPr>
          <w:rFonts w:ascii="Times New Roman" w:hAnsi="Times New Roman"/>
          <w:sz w:val="24"/>
          <w:szCs w:val="24"/>
        </w:rPr>
        <w:t>крайн</w:t>
      </w:r>
      <w:r>
        <w:rPr>
          <w:rFonts w:ascii="Times New Roman" w:hAnsi="Times New Roman"/>
          <w:sz w:val="24"/>
          <w:szCs w:val="24"/>
        </w:rPr>
        <w:t xml:space="preserve">ей мере, одного из родителей, и заполнение личного заявления </w:t>
      </w:r>
      <w:r w:rsidRPr="00E10A05">
        <w:rPr>
          <w:rFonts w:ascii="Times New Roman" w:hAnsi="Times New Roman"/>
          <w:sz w:val="24"/>
          <w:szCs w:val="24"/>
        </w:rPr>
        <w:t xml:space="preserve">о выборе — обязательно. </w:t>
      </w:r>
    </w:p>
    <w:p w:rsidR="00A80920" w:rsidRDefault="00A80920" w:rsidP="00A80920">
      <w:pPr>
        <w:pStyle w:val="a3"/>
        <w:ind w:firstLine="708"/>
        <w:jc w:val="both"/>
        <w:rPr>
          <w:rFonts w:ascii="Times New Roman" w:hAnsi="Times New Roman"/>
          <w:sz w:val="24"/>
          <w:szCs w:val="24"/>
        </w:rPr>
      </w:pPr>
      <w:r>
        <w:rPr>
          <w:rFonts w:ascii="Times New Roman" w:hAnsi="Times New Roman"/>
          <w:sz w:val="24"/>
          <w:szCs w:val="24"/>
        </w:rPr>
        <w:t xml:space="preserve">Отказ от изучения любого из </w:t>
      </w:r>
      <w:r w:rsidRPr="00E10A05">
        <w:rPr>
          <w:rFonts w:ascii="Times New Roman" w:hAnsi="Times New Roman"/>
          <w:sz w:val="24"/>
          <w:szCs w:val="24"/>
        </w:rPr>
        <w:t>шест</w:t>
      </w:r>
      <w:r>
        <w:rPr>
          <w:rFonts w:ascii="Times New Roman" w:hAnsi="Times New Roman"/>
          <w:sz w:val="24"/>
          <w:szCs w:val="24"/>
        </w:rPr>
        <w:t xml:space="preserve">и модулей комплексного курса не </w:t>
      </w:r>
      <w:r w:rsidRPr="00E10A05">
        <w:rPr>
          <w:rFonts w:ascii="Times New Roman" w:hAnsi="Times New Roman"/>
          <w:sz w:val="24"/>
          <w:szCs w:val="24"/>
        </w:rPr>
        <w:t xml:space="preserve">допускается. </w:t>
      </w:r>
    </w:p>
    <w:p w:rsidR="00A80920" w:rsidRPr="00E10A05" w:rsidRDefault="00A80920" w:rsidP="00A80920">
      <w:pPr>
        <w:pStyle w:val="a3"/>
        <w:jc w:val="both"/>
        <w:rPr>
          <w:rFonts w:ascii="Times New Roman" w:hAnsi="Times New Roman"/>
          <w:sz w:val="24"/>
          <w:szCs w:val="24"/>
        </w:rPr>
      </w:pPr>
    </w:p>
    <w:p w:rsidR="00A80920" w:rsidRPr="00E10A05" w:rsidRDefault="00A80920" w:rsidP="00A80920">
      <w:pPr>
        <w:pStyle w:val="a3"/>
        <w:jc w:val="both"/>
        <w:rPr>
          <w:rFonts w:ascii="Times New Roman" w:hAnsi="Times New Roman"/>
          <w:sz w:val="24"/>
          <w:szCs w:val="24"/>
        </w:rPr>
      </w:pPr>
      <w:r w:rsidRPr="00E10A05">
        <w:rPr>
          <w:rFonts w:ascii="Times New Roman" w:hAnsi="Times New Roman"/>
          <w:sz w:val="24"/>
          <w:szCs w:val="24"/>
        </w:rPr>
        <w:t xml:space="preserve">Дата, место, время </w:t>
      </w:r>
      <w:r w:rsidR="00DD11E3">
        <w:rPr>
          <w:rFonts w:ascii="Times New Roman" w:hAnsi="Times New Roman"/>
          <w:sz w:val="24"/>
          <w:szCs w:val="24"/>
        </w:rPr>
        <w:t xml:space="preserve">проведения </w:t>
      </w:r>
      <w:r w:rsidRPr="00E10A05">
        <w:rPr>
          <w:rFonts w:ascii="Times New Roman" w:hAnsi="Times New Roman"/>
          <w:sz w:val="24"/>
          <w:szCs w:val="24"/>
        </w:rPr>
        <w:t>родительского собрания:</w:t>
      </w:r>
      <w:r w:rsidRPr="00E10A05">
        <w:rPr>
          <w:sz w:val="24"/>
          <w:szCs w:val="24"/>
        </w:rPr>
        <w:t xml:space="preserve"> </w:t>
      </w:r>
      <w:r w:rsidRPr="00E10A05">
        <w:rPr>
          <w:rFonts w:ascii="Times New Roman" w:hAnsi="Times New Roman"/>
          <w:sz w:val="24"/>
          <w:szCs w:val="24"/>
        </w:rPr>
        <w:t>____________________________________________________________________</w:t>
      </w:r>
    </w:p>
    <w:p w:rsidR="00A80920" w:rsidRPr="00E10A05" w:rsidRDefault="00A80920" w:rsidP="00A80920">
      <w:pPr>
        <w:pStyle w:val="a3"/>
        <w:jc w:val="both"/>
        <w:rPr>
          <w:rFonts w:ascii="Times New Roman" w:hAnsi="Times New Roman"/>
          <w:sz w:val="24"/>
          <w:szCs w:val="24"/>
        </w:rPr>
      </w:pPr>
    </w:p>
    <w:p w:rsidR="00DD11E3" w:rsidRPr="00E10A05" w:rsidRDefault="00A80920" w:rsidP="00DD11E3">
      <w:pPr>
        <w:pStyle w:val="a3"/>
        <w:jc w:val="both"/>
        <w:rPr>
          <w:rFonts w:ascii="Times New Roman" w:eastAsia="Times New Roman" w:hAnsi="Times New Roman"/>
          <w:i/>
          <w:sz w:val="24"/>
          <w:szCs w:val="24"/>
        </w:rPr>
      </w:pPr>
      <w:r w:rsidRPr="00E10A05">
        <w:rPr>
          <w:rFonts w:ascii="Times New Roman" w:hAnsi="Times New Roman"/>
          <w:sz w:val="24"/>
          <w:szCs w:val="24"/>
        </w:rPr>
        <w:t xml:space="preserve">С уважением, </w:t>
      </w:r>
      <w:r w:rsidR="00DD11E3">
        <w:rPr>
          <w:rFonts w:ascii="Times New Roman" w:hAnsi="Times New Roman"/>
          <w:sz w:val="24"/>
          <w:szCs w:val="24"/>
        </w:rPr>
        <w:t>администрация</w:t>
      </w:r>
      <w:r w:rsidR="00DD11E3" w:rsidRPr="00DD11E3">
        <w:rPr>
          <w:rFonts w:ascii="Times New Roman" w:hAnsi="Times New Roman"/>
          <w:sz w:val="24"/>
          <w:szCs w:val="24"/>
        </w:rPr>
        <w:t xml:space="preserve"> </w:t>
      </w:r>
      <w:r w:rsidR="00DD11E3">
        <w:rPr>
          <w:rFonts w:ascii="Times New Roman" w:hAnsi="Times New Roman"/>
          <w:sz w:val="24"/>
          <w:szCs w:val="24"/>
        </w:rPr>
        <w:t>Государственного бюджетного общеобразовательного учреждения средней общеобразовательной школы</w:t>
      </w:r>
      <w:r w:rsidR="00DD11E3" w:rsidRPr="00340C1E">
        <w:rPr>
          <w:rFonts w:ascii="Times New Roman" w:hAnsi="Times New Roman"/>
          <w:sz w:val="24"/>
          <w:szCs w:val="24"/>
        </w:rPr>
        <w:t xml:space="preserve"> № 641 с углубленным изучением английского языка Невского района Санкт-Петербурга</w:t>
      </w:r>
      <w:r w:rsidR="00DD11E3" w:rsidRPr="00E10A05">
        <w:rPr>
          <w:rFonts w:ascii="Times New Roman" w:hAnsi="Times New Roman"/>
          <w:sz w:val="24"/>
          <w:szCs w:val="24"/>
        </w:rPr>
        <w:t xml:space="preserve"> </w:t>
      </w:r>
    </w:p>
    <w:p w:rsidR="00DD11E3" w:rsidRPr="00E10A05" w:rsidRDefault="00DD11E3" w:rsidP="00DD11E3">
      <w:pPr>
        <w:pStyle w:val="a3"/>
        <w:rPr>
          <w:rFonts w:ascii="Times New Roman" w:eastAsia="Times New Roman" w:hAnsi="Times New Roman"/>
          <w:i/>
          <w:sz w:val="24"/>
          <w:szCs w:val="24"/>
        </w:rPr>
      </w:pPr>
    </w:p>
    <w:p w:rsidR="00DD11E3" w:rsidRDefault="00DD11E3" w:rsidP="00DD11E3">
      <w:pPr>
        <w:pStyle w:val="a3"/>
        <w:jc w:val="both"/>
        <w:rPr>
          <w:rFonts w:ascii="Times New Roman" w:hAnsi="Times New Roman"/>
          <w:sz w:val="24"/>
          <w:szCs w:val="24"/>
        </w:rPr>
      </w:pPr>
    </w:p>
    <w:p w:rsidR="00A80920" w:rsidRPr="00E10A05" w:rsidRDefault="00A80920" w:rsidP="00A80920">
      <w:pPr>
        <w:pStyle w:val="a3"/>
        <w:rPr>
          <w:rFonts w:ascii="Times New Roman" w:eastAsia="Times New Roman" w:hAnsi="Times New Roman"/>
          <w:i/>
          <w:sz w:val="24"/>
          <w:szCs w:val="24"/>
        </w:rPr>
      </w:pPr>
    </w:p>
    <w:p w:rsidR="00A80920" w:rsidRDefault="00A80920" w:rsidP="00A80920">
      <w:pPr>
        <w:pStyle w:val="a3"/>
        <w:rPr>
          <w:rFonts w:ascii="Times New Roman" w:eastAsia="Times New Roman" w:hAnsi="Times New Roman"/>
          <w:i/>
          <w:sz w:val="28"/>
          <w:szCs w:val="28"/>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Default="00A80920" w:rsidP="00A80920">
      <w:pPr>
        <w:pStyle w:val="a3"/>
        <w:jc w:val="right"/>
        <w:rPr>
          <w:rFonts w:ascii="Times New Roman" w:eastAsia="Times New Roman" w:hAnsi="Times New Roman"/>
          <w:sz w:val="24"/>
          <w:szCs w:val="24"/>
        </w:rPr>
      </w:pPr>
    </w:p>
    <w:p w:rsidR="00A80920" w:rsidRPr="00E10A05" w:rsidRDefault="00A80920" w:rsidP="00A80920">
      <w:pPr>
        <w:pStyle w:val="a3"/>
        <w:jc w:val="right"/>
        <w:rPr>
          <w:rFonts w:ascii="Times New Roman" w:eastAsia="Times New Roman" w:hAnsi="Times New Roman"/>
          <w:sz w:val="24"/>
          <w:szCs w:val="24"/>
        </w:rPr>
      </w:pPr>
      <w:r w:rsidRPr="00E10A05">
        <w:rPr>
          <w:rFonts w:ascii="Times New Roman" w:eastAsia="Times New Roman" w:hAnsi="Times New Roman"/>
          <w:sz w:val="24"/>
          <w:szCs w:val="24"/>
        </w:rPr>
        <w:t>Приложение 2</w:t>
      </w:r>
    </w:p>
    <w:p w:rsidR="00A80920" w:rsidRDefault="00A80920" w:rsidP="00A80920">
      <w:pPr>
        <w:pStyle w:val="a3"/>
        <w:jc w:val="right"/>
        <w:rPr>
          <w:rFonts w:ascii="Times New Roman" w:eastAsia="Times New Roman" w:hAnsi="Times New Roman"/>
          <w:sz w:val="24"/>
          <w:szCs w:val="24"/>
        </w:rPr>
      </w:pPr>
    </w:p>
    <w:tbl>
      <w:tblPr>
        <w:tblW w:w="0" w:type="auto"/>
        <w:tblLook w:val="04A0" w:firstRow="1" w:lastRow="0" w:firstColumn="1" w:lastColumn="0" w:noHBand="0" w:noVBand="1"/>
      </w:tblPr>
      <w:tblGrid>
        <w:gridCol w:w="4927"/>
        <w:gridCol w:w="4927"/>
      </w:tblGrid>
      <w:tr w:rsidR="00A80920" w:rsidRPr="00A61BF5" w:rsidTr="00012226">
        <w:tc>
          <w:tcPr>
            <w:tcW w:w="4927" w:type="dxa"/>
          </w:tcPr>
          <w:p w:rsidR="00A80920" w:rsidRPr="00A61BF5" w:rsidRDefault="00A80920" w:rsidP="00012226">
            <w:pPr>
              <w:pStyle w:val="a3"/>
              <w:jc w:val="right"/>
              <w:rPr>
                <w:rFonts w:ascii="Times New Roman" w:eastAsia="Times New Roman" w:hAnsi="Times New Roman"/>
                <w:sz w:val="24"/>
                <w:szCs w:val="24"/>
              </w:rPr>
            </w:pPr>
          </w:p>
        </w:tc>
        <w:tc>
          <w:tcPr>
            <w:tcW w:w="4927" w:type="dxa"/>
          </w:tcPr>
          <w:p w:rsidR="00DD11E3" w:rsidRPr="00E10A05" w:rsidRDefault="00DD11E3" w:rsidP="00DD11E3">
            <w:pPr>
              <w:pStyle w:val="a3"/>
              <w:jc w:val="both"/>
              <w:rPr>
                <w:rFonts w:ascii="Times New Roman" w:eastAsia="Times New Roman" w:hAnsi="Times New Roman"/>
                <w:i/>
                <w:sz w:val="24"/>
                <w:szCs w:val="24"/>
              </w:rPr>
            </w:pPr>
            <w:r>
              <w:rPr>
                <w:rFonts w:ascii="Times New Roman" w:hAnsi="Times New Roman"/>
                <w:sz w:val="24"/>
                <w:szCs w:val="24"/>
              </w:rPr>
              <w:t>Государственное бюджетное общеобразовательное учреждение средняя общеобразовательная школа</w:t>
            </w:r>
            <w:r w:rsidRPr="00340C1E">
              <w:rPr>
                <w:rFonts w:ascii="Times New Roman" w:hAnsi="Times New Roman"/>
                <w:sz w:val="24"/>
                <w:szCs w:val="24"/>
              </w:rPr>
              <w:t xml:space="preserve"> № 641 с углубленным изучением английского языка Невского района Санкт-Петербурга</w:t>
            </w:r>
            <w:r w:rsidRPr="00E10A05">
              <w:rPr>
                <w:rFonts w:ascii="Times New Roman" w:hAnsi="Times New Roman"/>
                <w:sz w:val="24"/>
                <w:szCs w:val="24"/>
              </w:rPr>
              <w:t xml:space="preserve"> </w:t>
            </w:r>
          </w:p>
          <w:p w:rsidR="00A80920" w:rsidRPr="00A61BF5" w:rsidRDefault="00A80920" w:rsidP="00012226">
            <w:pPr>
              <w:pStyle w:val="a3"/>
              <w:rPr>
                <w:rFonts w:ascii="Times New Roman" w:eastAsia="Times New Roman" w:hAnsi="Times New Roman"/>
                <w:sz w:val="24"/>
                <w:szCs w:val="24"/>
              </w:rPr>
            </w:pPr>
          </w:p>
          <w:p w:rsidR="00A80920" w:rsidRPr="00A61BF5" w:rsidRDefault="00A80920" w:rsidP="00012226">
            <w:pPr>
              <w:pStyle w:val="a3"/>
              <w:rPr>
                <w:rFonts w:ascii="Times New Roman" w:eastAsia="Times New Roman" w:hAnsi="Times New Roman"/>
                <w:sz w:val="24"/>
                <w:szCs w:val="24"/>
              </w:rPr>
            </w:pPr>
          </w:p>
        </w:tc>
      </w:tr>
    </w:tbl>
    <w:p w:rsidR="00A80920" w:rsidRPr="00E10A05" w:rsidRDefault="00A80920" w:rsidP="00A80920">
      <w:pPr>
        <w:pStyle w:val="a3"/>
        <w:jc w:val="right"/>
        <w:rPr>
          <w:rFonts w:ascii="Times New Roman" w:eastAsia="Times New Roman" w:hAnsi="Times New Roman"/>
          <w:sz w:val="24"/>
          <w:szCs w:val="24"/>
        </w:rPr>
      </w:pPr>
    </w:p>
    <w:p w:rsidR="00A80920" w:rsidRDefault="00A80920" w:rsidP="00A80920">
      <w:pPr>
        <w:pStyle w:val="a3"/>
        <w:rPr>
          <w:rFonts w:ascii="Times New Roman" w:eastAsia="Times New Roman" w:hAnsi="Times New Roman"/>
          <w:sz w:val="24"/>
          <w:szCs w:val="24"/>
        </w:rPr>
      </w:pPr>
    </w:p>
    <w:p w:rsidR="00A80920" w:rsidRPr="00E10A05" w:rsidRDefault="00A80920" w:rsidP="00A80920">
      <w:pPr>
        <w:pStyle w:val="a3"/>
        <w:rPr>
          <w:rFonts w:ascii="Times New Roman" w:eastAsia="Times New Roman" w:hAnsi="Times New Roman"/>
          <w:sz w:val="24"/>
          <w:szCs w:val="24"/>
        </w:rPr>
      </w:pPr>
    </w:p>
    <w:p w:rsidR="00A80920" w:rsidRPr="00E10A05" w:rsidRDefault="00A80920" w:rsidP="00A80920">
      <w:pPr>
        <w:pStyle w:val="a3"/>
        <w:jc w:val="center"/>
        <w:rPr>
          <w:rFonts w:ascii="Times New Roman" w:hAnsi="Times New Roman"/>
          <w:b/>
          <w:sz w:val="24"/>
          <w:szCs w:val="24"/>
        </w:rPr>
      </w:pPr>
      <w:r w:rsidRPr="00E10A05">
        <w:rPr>
          <w:rFonts w:ascii="Times New Roman" w:hAnsi="Times New Roman"/>
          <w:b/>
          <w:sz w:val="24"/>
          <w:szCs w:val="24"/>
        </w:rPr>
        <w:t>Заявление</w:t>
      </w:r>
    </w:p>
    <w:p w:rsidR="00A80920" w:rsidRPr="00E10A05" w:rsidRDefault="00A80920" w:rsidP="00A80920">
      <w:pPr>
        <w:pStyle w:val="a3"/>
        <w:rPr>
          <w:rFonts w:ascii="Times New Roman" w:hAnsi="Times New Roman"/>
          <w:sz w:val="24"/>
          <w:szCs w:val="24"/>
        </w:rPr>
      </w:pPr>
    </w:p>
    <w:p w:rsidR="00DD11E3" w:rsidRDefault="00A80920" w:rsidP="00A80920">
      <w:pPr>
        <w:pStyle w:val="a3"/>
        <w:rPr>
          <w:rFonts w:ascii="Times New Roman" w:hAnsi="Times New Roman"/>
          <w:sz w:val="24"/>
          <w:szCs w:val="24"/>
        </w:rPr>
      </w:pPr>
      <w:r>
        <w:rPr>
          <w:rFonts w:ascii="Times New Roman" w:hAnsi="Times New Roman"/>
          <w:sz w:val="24"/>
          <w:szCs w:val="24"/>
        </w:rPr>
        <w:t xml:space="preserve">            </w:t>
      </w:r>
      <w:r w:rsidRPr="00E10A05">
        <w:rPr>
          <w:rFonts w:ascii="Times New Roman" w:hAnsi="Times New Roman"/>
          <w:sz w:val="24"/>
          <w:szCs w:val="24"/>
        </w:rPr>
        <w:t xml:space="preserve">Мы, родители (законные представители) </w:t>
      </w:r>
      <w:r>
        <w:rPr>
          <w:rFonts w:ascii="Times New Roman" w:hAnsi="Times New Roman"/>
          <w:sz w:val="24"/>
          <w:szCs w:val="24"/>
        </w:rPr>
        <w:t>об</w:t>
      </w:r>
      <w:r w:rsidRPr="00E10A05">
        <w:rPr>
          <w:rFonts w:ascii="Times New Roman" w:hAnsi="Times New Roman"/>
          <w:sz w:val="24"/>
          <w:szCs w:val="24"/>
        </w:rPr>
        <w:t>уча</w:t>
      </w:r>
      <w:r>
        <w:rPr>
          <w:rFonts w:ascii="Times New Roman" w:hAnsi="Times New Roman"/>
          <w:sz w:val="24"/>
          <w:szCs w:val="24"/>
        </w:rPr>
        <w:t>ю</w:t>
      </w:r>
      <w:r w:rsidRPr="00E10A05">
        <w:rPr>
          <w:rFonts w:ascii="Times New Roman" w:hAnsi="Times New Roman"/>
          <w:sz w:val="24"/>
          <w:szCs w:val="24"/>
        </w:rPr>
        <w:t xml:space="preserve">щегося ___ «__» класса </w:t>
      </w:r>
    </w:p>
    <w:p w:rsidR="00475075" w:rsidRDefault="00475075" w:rsidP="00A80920">
      <w:pPr>
        <w:pStyle w:val="a3"/>
        <w:rPr>
          <w:rFonts w:ascii="Times New Roman" w:hAnsi="Times New Roman"/>
          <w:sz w:val="24"/>
          <w:szCs w:val="24"/>
        </w:rPr>
      </w:pPr>
    </w:p>
    <w:p w:rsidR="00475075" w:rsidRPr="00E10A05" w:rsidRDefault="00475075" w:rsidP="00A80920">
      <w:pPr>
        <w:pStyle w:val="a3"/>
        <w:rPr>
          <w:rFonts w:ascii="Times New Roman" w:hAnsi="Times New Roman"/>
          <w:sz w:val="24"/>
          <w:szCs w:val="24"/>
        </w:rPr>
      </w:pPr>
    </w:p>
    <w:tbl>
      <w:tblPr>
        <w:tblW w:w="0" w:type="auto"/>
        <w:tblLook w:val="04A0" w:firstRow="1" w:lastRow="0" w:firstColumn="1" w:lastColumn="0" w:noHBand="0" w:noVBand="1"/>
      </w:tblPr>
      <w:tblGrid>
        <w:gridCol w:w="9747"/>
      </w:tblGrid>
      <w:tr w:rsidR="00DD11E3" w:rsidRPr="00A61BF5" w:rsidTr="00475075">
        <w:tc>
          <w:tcPr>
            <w:tcW w:w="9747" w:type="dxa"/>
          </w:tcPr>
          <w:p w:rsidR="00475075" w:rsidRDefault="00DD11E3" w:rsidP="00475075">
            <w:pPr>
              <w:pStyle w:val="a3"/>
              <w:jc w:val="center"/>
              <w:rPr>
                <w:rFonts w:ascii="Times New Roman" w:hAnsi="Times New Roman"/>
                <w:sz w:val="24"/>
                <w:szCs w:val="24"/>
              </w:rPr>
            </w:pPr>
            <w:r>
              <w:rPr>
                <w:rFonts w:ascii="Times New Roman" w:hAnsi="Times New Roman"/>
                <w:sz w:val="24"/>
                <w:szCs w:val="24"/>
              </w:rPr>
              <w:t>Государственного бюджетного общеобразовательного учреждения</w:t>
            </w:r>
          </w:p>
          <w:p w:rsidR="00DD11E3" w:rsidRPr="00E10A05" w:rsidRDefault="00DD11E3" w:rsidP="00475075">
            <w:pPr>
              <w:pStyle w:val="a3"/>
              <w:jc w:val="center"/>
              <w:rPr>
                <w:rFonts w:ascii="Times New Roman" w:eastAsia="Times New Roman" w:hAnsi="Times New Roman"/>
                <w:i/>
                <w:sz w:val="24"/>
                <w:szCs w:val="24"/>
              </w:rPr>
            </w:pPr>
            <w:r>
              <w:rPr>
                <w:rFonts w:ascii="Times New Roman" w:hAnsi="Times New Roman"/>
                <w:sz w:val="24"/>
                <w:szCs w:val="24"/>
              </w:rPr>
              <w:t xml:space="preserve"> средней общеобразовательной школы</w:t>
            </w:r>
            <w:r w:rsidRPr="00340C1E">
              <w:rPr>
                <w:rFonts w:ascii="Times New Roman" w:hAnsi="Times New Roman"/>
                <w:sz w:val="24"/>
                <w:szCs w:val="24"/>
              </w:rPr>
              <w:t xml:space="preserve"> № 641 с углубленным изучением английского языка Невского района Санкт-Петербурга</w:t>
            </w:r>
          </w:p>
          <w:p w:rsidR="00DD11E3" w:rsidRPr="00A61BF5" w:rsidRDefault="00DD11E3" w:rsidP="00DD11E3">
            <w:pPr>
              <w:pStyle w:val="a3"/>
              <w:rPr>
                <w:rFonts w:ascii="Times New Roman" w:eastAsia="Times New Roman" w:hAnsi="Times New Roman"/>
                <w:sz w:val="24"/>
                <w:szCs w:val="24"/>
              </w:rPr>
            </w:pPr>
          </w:p>
          <w:p w:rsidR="00DD11E3" w:rsidRPr="00A61BF5" w:rsidRDefault="00DD11E3" w:rsidP="00DD11E3">
            <w:pPr>
              <w:pStyle w:val="a3"/>
              <w:rPr>
                <w:rFonts w:ascii="Times New Roman" w:eastAsia="Times New Roman" w:hAnsi="Times New Roman"/>
                <w:sz w:val="24"/>
                <w:szCs w:val="24"/>
              </w:rPr>
            </w:pPr>
          </w:p>
        </w:tc>
      </w:tr>
    </w:tbl>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______________________________________________</w:t>
      </w:r>
      <w:r>
        <w:rPr>
          <w:rFonts w:ascii="Times New Roman" w:hAnsi="Times New Roman"/>
          <w:sz w:val="24"/>
          <w:szCs w:val="24"/>
        </w:rPr>
        <w:t>_________</w:t>
      </w:r>
      <w:r w:rsidRPr="00E10A05">
        <w:rPr>
          <w:rFonts w:ascii="Times New Roman" w:hAnsi="Times New Roman"/>
          <w:sz w:val="24"/>
          <w:szCs w:val="24"/>
        </w:rPr>
        <w:t>(фамилия и имя ребёнка), из</w:t>
      </w:r>
      <w:r>
        <w:rPr>
          <w:rFonts w:ascii="Times New Roman" w:hAnsi="Times New Roman"/>
          <w:sz w:val="24"/>
          <w:szCs w:val="24"/>
        </w:rPr>
        <w:t xml:space="preserve"> </w:t>
      </w:r>
      <w:r w:rsidRPr="00E10A05">
        <w:rPr>
          <w:rFonts w:ascii="Times New Roman" w:hAnsi="Times New Roman"/>
          <w:sz w:val="24"/>
          <w:szCs w:val="24"/>
        </w:rPr>
        <w:t>предлагаемых на</w:t>
      </w:r>
      <w:r>
        <w:rPr>
          <w:rFonts w:ascii="Times New Roman" w:hAnsi="Times New Roman"/>
          <w:sz w:val="24"/>
          <w:szCs w:val="24"/>
        </w:rPr>
        <w:t xml:space="preserve"> </w:t>
      </w:r>
      <w:r w:rsidRPr="00E10A05">
        <w:rPr>
          <w:rFonts w:ascii="Times New Roman" w:hAnsi="Times New Roman"/>
          <w:sz w:val="24"/>
          <w:szCs w:val="24"/>
        </w:rPr>
        <w:t>выбор модулей комплексного учебного курса «Основы религиозных культур и</w:t>
      </w:r>
      <w:r>
        <w:rPr>
          <w:rFonts w:ascii="Times New Roman" w:hAnsi="Times New Roman"/>
          <w:sz w:val="24"/>
          <w:szCs w:val="24"/>
        </w:rPr>
        <w:t xml:space="preserve"> </w:t>
      </w:r>
      <w:r w:rsidRPr="00E10A05">
        <w:rPr>
          <w:rFonts w:ascii="Times New Roman" w:hAnsi="Times New Roman"/>
          <w:sz w:val="24"/>
          <w:szCs w:val="24"/>
        </w:rPr>
        <w:t xml:space="preserve">светской этики»: </w:t>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«Основы православной культуры»,</w:t>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«Основы исламской культуры»,</w:t>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 xml:space="preserve">«Основы буддийской культуры», </w:t>
      </w:r>
    </w:p>
    <w:p w:rsidR="00A80920" w:rsidRDefault="00A80920" w:rsidP="00A80920">
      <w:pPr>
        <w:pStyle w:val="a3"/>
        <w:tabs>
          <w:tab w:val="center" w:pos="4819"/>
        </w:tabs>
        <w:rPr>
          <w:rFonts w:ascii="Times New Roman" w:hAnsi="Times New Roman"/>
          <w:sz w:val="24"/>
          <w:szCs w:val="24"/>
        </w:rPr>
      </w:pPr>
      <w:r w:rsidRPr="00E10A05">
        <w:rPr>
          <w:rFonts w:ascii="Times New Roman" w:hAnsi="Times New Roman"/>
          <w:sz w:val="24"/>
          <w:szCs w:val="24"/>
        </w:rPr>
        <w:t>«Основы иудейской культуры»,</w:t>
      </w:r>
      <w:r>
        <w:rPr>
          <w:rFonts w:ascii="Times New Roman" w:hAnsi="Times New Roman"/>
          <w:sz w:val="24"/>
          <w:szCs w:val="24"/>
        </w:rPr>
        <w:tab/>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«Основы мировых религиозных культур»,</w:t>
      </w:r>
    </w:p>
    <w:p w:rsidR="00A80920" w:rsidRPr="00E10A05" w:rsidRDefault="00A80920" w:rsidP="00A80920">
      <w:pPr>
        <w:pStyle w:val="a3"/>
        <w:rPr>
          <w:rFonts w:ascii="Times New Roman" w:hAnsi="Times New Roman"/>
          <w:sz w:val="24"/>
          <w:szCs w:val="24"/>
        </w:rPr>
      </w:pPr>
      <w:r>
        <w:rPr>
          <w:rFonts w:ascii="Times New Roman" w:hAnsi="Times New Roman"/>
          <w:sz w:val="24"/>
          <w:szCs w:val="24"/>
        </w:rPr>
        <w:t xml:space="preserve"> </w:t>
      </w:r>
      <w:r w:rsidRPr="00E10A05">
        <w:rPr>
          <w:rFonts w:ascii="Times New Roman" w:hAnsi="Times New Roman"/>
          <w:sz w:val="24"/>
          <w:szCs w:val="24"/>
        </w:rPr>
        <w:t>«Основы светской этики»,</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 xml:space="preserve">выбираем для своего ребёнка изучение модуля (написать от руки): </w:t>
      </w:r>
    </w:p>
    <w:p w:rsidR="00A80920"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__________________________________________________________________</w:t>
      </w:r>
    </w:p>
    <w:p w:rsidR="00A80920" w:rsidRPr="00E10A05" w:rsidRDefault="00A80920" w:rsidP="00A80920">
      <w:pPr>
        <w:pStyle w:val="a3"/>
        <w:rPr>
          <w:rFonts w:ascii="Times New Roman" w:hAnsi="Times New Roman"/>
          <w:sz w:val="24"/>
          <w:szCs w:val="24"/>
        </w:rPr>
      </w:pPr>
    </w:p>
    <w:p w:rsidR="00A80920"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Дата «___» _________________ 201__ г.</w:t>
      </w:r>
    </w:p>
    <w:p w:rsidR="00A80920" w:rsidRPr="00E10A05" w:rsidRDefault="00A80920" w:rsidP="00A80920">
      <w:pPr>
        <w:rPr>
          <w:rFonts w:ascii="Georgia" w:eastAsia="Times New Roman" w:hAnsi="Georgia"/>
          <w:sz w:val="24"/>
          <w:szCs w:val="24"/>
        </w:rPr>
      </w:pPr>
    </w:p>
    <w:p w:rsidR="00A80920" w:rsidRDefault="00A80920" w:rsidP="00A80920">
      <w:pPr>
        <w:pStyle w:val="a3"/>
        <w:rPr>
          <w:rFonts w:ascii="Times New Roman" w:hAnsi="Times New Roman"/>
          <w:sz w:val="24"/>
          <w:szCs w:val="24"/>
        </w:rPr>
      </w:pPr>
      <w:r w:rsidRPr="00E10A05">
        <w:rPr>
          <w:rFonts w:ascii="Times New Roman" w:hAnsi="Times New Roman"/>
          <w:sz w:val="24"/>
          <w:szCs w:val="24"/>
        </w:rPr>
        <w:t>________________________________________________        _______________</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 xml:space="preserve"> (фамилия, имя, отчество)</w:t>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t xml:space="preserve">  (подпись)</w:t>
      </w:r>
    </w:p>
    <w:p w:rsidR="00A80920" w:rsidRDefault="00A80920" w:rsidP="00A80920">
      <w:pPr>
        <w:pStyle w:val="a3"/>
        <w:rPr>
          <w:rFonts w:ascii="Times New Roman" w:hAnsi="Times New Roman"/>
          <w:sz w:val="24"/>
          <w:szCs w:val="24"/>
        </w:rPr>
      </w:pPr>
    </w:p>
    <w:p w:rsidR="00A80920" w:rsidRDefault="00A80920" w:rsidP="00A80920">
      <w:pPr>
        <w:pStyle w:val="a3"/>
        <w:rPr>
          <w:rFonts w:ascii="Times New Roman" w:hAnsi="Times New Roman"/>
          <w:sz w:val="24"/>
          <w:szCs w:val="24"/>
        </w:rPr>
      </w:pPr>
      <w:r w:rsidRPr="00E10A05">
        <w:rPr>
          <w:rFonts w:ascii="Times New Roman" w:hAnsi="Times New Roman"/>
          <w:sz w:val="24"/>
          <w:szCs w:val="24"/>
        </w:rPr>
        <w:t xml:space="preserve">________________________________________________        _______________ </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(фамилия, имя, отчество)</w:t>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t xml:space="preserve">  (подпись)</w:t>
      </w:r>
    </w:p>
    <w:p w:rsidR="00A80920" w:rsidRPr="00E10A05" w:rsidRDefault="00A80920" w:rsidP="00A80920">
      <w:pPr>
        <w:rPr>
          <w:rFonts w:ascii="Georgia" w:hAnsi="Georgia"/>
          <w:sz w:val="24"/>
          <w:szCs w:val="24"/>
        </w:rPr>
      </w:pPr>
    </w:p>
    <w:p w:rsidR="00A80920" w:rsidRPr="00E10A05" w:rsidRDefault="00A80920" w:rsidP="00A80920">
      <w:pPr>
        <w:rPr>
          <w:rFonts w:ascii="Georgia" w:hAnsi="Georgia"/>
          <w:sz w:val="24"/>
          <w:szCs w:val="24"/>
        </w:rPr>
      </w:pPr>
    </w:p>
    <w:p w:rsidR="00A80920" w:rsidRPr="00E10A05" w:rsidRDefault="00A80920" w:rsidP="00A80920">
      <w:pPr>
        <w:rPr>
          <w:rFonts w:ascii="Georgia" w:hAnsi="Georgia"/>
          <w:sz w:val="24"/>
          <w:szCs w:val="24"/>
        </w:rPr>
      </w:pPr>
    </w:p>
    <w:p w:rsidR="00A80920" w:rsidRDefault="00A80920" w:rsidP="00DD11E3">
      <w:pPr>
        <w:pStyle w:val="a3"/>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Pr="00E10A05" w:rsidRDefault="00A80920" w:rsidP="00A80920">
      <w:pPr>
        <w:pStyle w:val="a3"/>
        <w:jc w:val="right"/>
        <w:rPr>
          <w:rFonts w:ascii="Times New Roman" w:hAnsi="Times New Roman"/>
          <w:sz w:val="24"/>
          <w:szCs w:val="24"/>
        </w:rPr>
      </w:pPr>
      <w:r w:rsidRPr="00E10A05">
        <w:rPr>
          <w:rFonts w:ascii="Times New Roman" w:hAnsi="Times New Roman"/>
          <w:sz w:val="24"/>
          <w:szCs w:val="24"/>
        </w:rPr>
        <w:t>Приложение 3</w:t>
      </w:r>
    </w:p>
    <w:p w:rsidR="00A80920" w:rsidRPr="00E10A05" w:rsidRDefault="00A80920" w:rsidP="00A80920">
      <w:pPr>
        <w:pStyle w:val="a3"/>
        <w:rPr>
          <w:rFonts w:ascii="Times New Roman" w:hAnsi="Times New Roman"/>
          <w:sz w:val="24"/>
          <w:szCs w:val="24"/>
        </w:rPr>
      </w:pPr>
    </w:p>
    <w:p w:rsidR="00A80920" w:rsidRDefault="00A80920" w:rsidP="00A80920">
      <w:pPr>
        <w:pStyle w:val="a3"/>
        <w:jc w:val="center"/>
        <w:rPr>
          <w:rFonts w:ascii="Times New Roman" w:hAnsi="Times New Roman"/>
          <w:sz w:val="24"/>
          <w:szCs w:val="24"/>
        </w:rPr>
      </w:pPr>
      <w:r w:rsidRPr="00E10A05">
        <w:rPr>
          <w:rFonts w:ascii="Times New Roman" w:hAnsi="Times New Roman"/>
          <w:sz w:val="24"/>
          <w:szCs w:val="24"/>
        </w:rPr>
        <w:t>Протокол родительского собрания ___ «___» класса</w:t>
      </w:r>
    </w:p>
    <w:p w:rsidR="00E95FCA" w:rsidRDefault="00E95FCA" w:rsidP="00A80920">
      <w:pPr>
        <w:pStyle w:val="a3"/>
        <w:jc w:val="center"/>
        <w:rPr>
          <w:rFonts w:ascii="Times New Roman" w:hAnsi="Times New Roman"/>
          <w:sz w:val="24"/>
          <w:szCs w:val="24"/>
        </w:rPr>
      </w:pPr>
    </w:p>
    <w:tbl>
      <w:tblPr>
        <w:tblW w:w="0" w:type="auto"/>
        <w:tblLook w:val="04A0" w:firstRow="1" w:lastRow="0" w:firstColumn="1" w:lastColumn="0" w:noHBand="0" w:noVBand="1"/>
      </w:tblPr>
      <w:tblGrid>
        <w:gridCol w:w="9747"/>
      </w:tblGrid>
      <w:tr w:rsidR="00E95FCA" w:rsidRPr="00A61BF5" w:rsidTr="00E95FCA">
        <w:tc>
          <w:tcPr>
            <w:tcW w:w="9747" w:type="dxa"/>
          </w:tcPr>
          <w:p w:rsidR="00E95FCA" w:rsidRDefault="00E95FCA" w:rsidP="00E95FCA">
            <w:pPr>
              <w:pStyle w:val="a3"/>
              <w:jc w:val="center"/>
              <w:rPr>
                <w:rFonts w:ascii="Times New Roman" w:hAnsi="Times New Roman"/>
                <w:sz w:val="24"/>
                <w:szCs w:val="24"/>
              </w:rPr>
            </w:pPr>
            <w:r w:rsidRPr="00E95FCA">
              <w:rPr>
                <w:rFonts w:ascii="Times New Roman" w:hAnsi="Times New Roman"/>
                <w:sz w:val="24"/>
                <w:szCs w:val="24"/>
              </w:rPr>
              <w:t xml:space="preserve">Государственного бюджетного общеобразовательного учреждения </w:t>
            </w:r>
          </w:p>
          <w:p w:rsidR="00E95FCA" w:rsidRDefault="00E95FCA" w:rsidP="00E95FCA">
            <w:pPr>
              <w:pStyle w:val="a3"/>
              <w:jc w:val="center"/>
              <w:rPr>
                <w:rFonts w:ascii="Times New Roman" w:hAnsi="Times New Roman"/>
                <w:sz w:val="24"/>
                <w:szCs w:val="24"/>
              </w:rPr>
            </w:pPr>
            <w:r w:rsidRPr="00E95FCA">
              <w:rPr>
                <w:rFonts w:ascii="Times New Roman" w:hAnsi="Times New Roman"/>
                <w:sz w:val="24"/>
                <w:szCs w:val="24"/>
              </w:rPr>
              <w:t xml:space="preserve">средней общеобразовательной школы № 641 с углубленным изучением английского языка </w:t>
            </w:r>
          </w:p>
          <w:p w:rsidR="00E95FCA" w:rsidRPr="00E95FCA" w:rsidRDefault="00E95FCA" w:rsidP="00E95FCA">
            <w:pPr>
              <w:pStyle w:val="a3"/>
              <w:jc w:val="center"/>
              <w:rPr>
                <w:rFonts w:ascii="Times New Roman" w:eastAsia="Times New Roman" w:hAnsi="Times New Roman"/>
                <w:i/>
                <w:sz w:val="24"/>
                <w:szCs w:val="24"/>
              </w:rPr>
            </w:pPr>
            <w:r w:rsidRPr="00E95FCA">
              <w:rPr>
                <w:rFonts w:ascii="Times New Roman" w:hAnsi="Times New Roman"/>
                <w:sz w:val="24"/>
                <w:szCs w:val="24"/>
              </w:rPr>
              <w:t>Невского района Санкт-Петербурга</w:t>
            </w:r>
          </w:p>
          <w:p w:rsidR="00E95FCA" w:rsidRPr="00E95FCA" w:rsidRDefault="00E95FCA" w:rsidP="00E95FCA">
            <w:pPr>
              <w:pStyle w:val="a3"/>
              <w:jc w:val="center"/>
              <w:rPr>
                <w:rFonts w:ascii="Times New Roman" w:eastAsia="Times New Roman" w:hAnsi="Times New Roman"/>
                <w:sz w:val="24"/>
                <w:szCs w:val="24"/>
              </w:rPr>
            </w:pPr>
          </w:p>
          <w:p w:rsidR="00E95FCA" w:rsidRPr="00E95FCA" w:rsidRDefault="00E95FCA" w:rsidP="00E95FCA">
            <w:pPr>
              <w:pStyle w:val="a3"/>
              <w:jc w:val="center"/>
              <w:rPr>
                <w:rFonts w:ascii="Times New Roman" w:eastAsia="Times New Roman" w:hAnsi="Times New Roman"/>
                <w:sz w:val="24"/>
                <w:szCs w:val="24"/>
              </w:rPr>
            </w:pPr>
          </w:p>
        </w:tc>
      </w:tr>
    </w:tbl>
    <w:p w:rsidR="00A80920" w:rsidRPr="00E10A05" w:rsidRDefault="00A80920" w:rsidP="00A80920">
      <w:pPr>
        <w:pStyle w:val="a3"/>
        <w:jc w:val="center"/>
        <w:rPr>
          <w:rFonts w:ascii="Times New Roman" w:hAnsi="Times New Roman"/>
          <w:sz w:val="24"/>
          <w:szCs w:val="24"/>
        </w:rPr>
      </w:pPr>
    </w:p>
    <w:p w:rsidR="00A80920" w:rsidRPr="00E10A05" w:rsidRDefault="00A80920" w:rsidP="00A80920">
      <w:pPr>
        <w:pStyle w:val="a3"/>
        <w:jc w:val="center"/>
        <w:rPr>
          <w:rFonts w:ascii="Times New Roman" w:hAnsi="Times New Roman"/>
          <w:sz w:val="24"/>
          <w:szCs w:val="24"/>
        </w:rPr>
      </w:pPr>
      <w:r w:rsidRPr="00E10A05">
        <w:rPr>
          <w:rFonts w:ascii="Times New Roman" w:hAnsi="Times New Roman"/>
          <w:sz w:val="24"/>
          <w:szCs w:val="24"/>
        </w:rPr>
        <w:t xml:space="preserve">Результаты выбора родителями (законными представителями) </w:t>
      </w:r>
      <w:r>
        <w:rPr>
          <w:rFonts w:ascii="Times New Roman" w:hAnsi="Times New Roman"/>
          <w:sz w:val="24"/>
          <w:szCs w:val="24"/>
        </w:rPr>
        <w:t>об</w:t>
      </w:r>
      <w:r w:rsidRPr="00E10A05">
        <w:rPr>
          <w:rFonts w:ascii="Times New Roman" w:hAnsi="Times New Roman"/>
          <w:sz w:val="24"/>
          <w:szCs w:val="24"/>
        </w:rPr>
        <w:t>уча</w:t>
      </w:r>
      <w:r>
        <w:rPr>
          <w:rFonts w:ascii="Times New Roman" w:hAnsi="Times New Roman"/>
          <w:sz w:val="24"/>
          <w:szCs w:val="24"/>
        </w:rPr>
        <w:t>ю</w:t>
      </w:r>
      <w:r w:rsidRPr="00E10A05">
        <w:rPr>
          <w:rFonts w:ascii="Times New Roman" w:hAnsi="Times New Roman"/>
          <w:sz w:val="24"/>
          <w:szCs w:val="24"/>
        </w:rPr>
        <w:t>щихся</w:t>
      </w:r>
    </w:p>
    <w:p w:rsidR="00A80920" w:rsidRDefault="00A80920" w:rsidP="00A80920">
      <w:pPr>
        <w:pStyle w:val="a3"/>
        <w:jc w:val="center"/>
        <w:rPr>
          <w:rFonts w:ascii="Times New Roman" w:hAnsi="Times New Roman"/>
          <w:sz w:val="24"/>
          <w:szCs w:val="24"/>
        </w:rPr>
      </w:pPr>
      <w:r w:rsidRPr="00E10A05">
        <w:rPr>
          <w:rFonts w:ascii="Times New Roman" w:hAnsi="Times New Roman"/>
          <w:sz w:val="24"/>
          <w:szCs w:val="24"/>
        </w:rPr>
        <w:t>___ «___» класса модулей комплексного курса</w:t>
      </w:r>
    </w:p>
    <w:p w:rsidR="00A80920" w:rsidRPr="00E10A05" w:rsidRDefault="00A80920" w:rsidP="00A80920">
      <w:pPr>
        <w:pStyle w:val="a3"/>
        <w:jc w:val="center"/>
        <w:rPr>
          <w:rFonts w:ascii="Times New Roman" w:hAnsi="Times New Roman"/>
          <w:sz w:val="24"/>
          <w:szCs w:val="24"/>
        </w:rPr>
      </w:pPr>
      <w:r w:rsidRPr="00E10A05">
        <w:rPr>
          <w:rFonts w:ascii="Times New Roman" w:hAnsi="Times New Roman"/>
          <w:sz w:val="24"/>
          <w:szCs w:val="24"/>
        </w:rPr>
        <w:t>«Основы религиозных культур и светской этики»:</w:t>
      </w:r>
    </w:p>
    <w:p w:rsidR="00A80920" w:rsidRPr="00E10A05" w:rsidRDefault="00A80920" w:rsidP="00A80920">
      <w:pPr>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4827"/>
        <w:gridCol w:w="4471"/>
      </w:tblGrid>
      <w:tr w:rsidR="00A80920" w:rsidRPr="00E10A05" w:rsidTr="00012226">
        <w:trPr>
          <w:trHeight w:val="951"/>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Название модуля</w:t>
            </w:r>
          </w:p>
          <w:p w:rsidR="00A80920" w:rsidRPr="00E10A05" w:rsidRDefault="00A80920" w:rsidP="00012226">
            <w:pPr>
              <w:pStyle w:val="a3"/>
              <w:jc w:val="center"/>
              <w:rPr>
                <w:rFonts w:ascii="Times New Roman" w:hAnsi="Times New Roman"/>
                <w:sz w:val="24"/>
                <w:szCs w:val="24"/>
              </w:rPr>
            </w:pP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Число учащихся</w:t>
            </w:r>
          </w:p>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(цифрами и письменно)</w:t>
            </w:r>
          </w:p>
        </w:tc>
      </w:tr>
      <w:tr w:rsidR="00A80920" w:rsidRPr="00E10A05" w:rsidTr="00012226">
        <w:trPr>
          <w:trHeight w:val="669"/>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Основы православной культуры</w:t>
            </w: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p>
        </w:tc>
      </w:tr>
      <w:tr w:rsidR="00A80920" w:rsidRPr="00E10A05" w:rsidTr="00012226">
        <w:trPr>
          <w:trHeight w:val="561"/>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Основы исламской культуры</w:t>
            </w: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p>
        </w:tc>
      </w:tr>
      <w:tr w:rsidR="00A80920" w:rsidRPr="00E10A05" w:rsidTr="00012226">
        <w:trPr>
          <w:trHeight w:val="609"/>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Основы буддийской культуры</w:t>
            </w: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p>
        </w:tc>
      </w:tr>
      <w:tr w:rsidR="00A80920" w:rsidRPr="00E10A05" w:rsidTr="00012226">
        <w:trPr>
          <w:trHeight w:val="642"/>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Основы иудейской культуры</w:t>
            </w: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p>
        </w:tc>
      </w:tr>
      <w:tr w:rsidR="00A80920" w:rsidRPr="00E10A05" w:rsidTr="00012226">
        <w:trPr>
          <w:trHeight w:val="677"/>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Основы мировых религиозных культур</w:t>
            </w: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p>
        </w:tc>
      </w:tr>
      <w:tr w:rsidR="00A80920" w:rsidRPr="00E10A05" w:rsidTr="00012226">
        <w:trPr>
          <w:trHeight w:val="853"/>
        </w:trPr>
        <w:tc>
          <w:tcPr>
            <w:tcW w:w="4827" w:type="dxa"/>
            <w:shd w:val="clear" w:color="000000" w:fill="auto"/>
            <w:vAlign w:val="center"/>
          </w:tcPr>
          <w:p w:rsidR="00A80920" w:rsidRPr="00E10A05" w:rsidRDefault="00A80920" w:rsidP="00012226">
            <w:pPr>
              <w:pStyle w:val="a3"/>
              <w:jc w:val="center"/>
              <w:rPr>
                <w:rFonts w:ascii="Times New Roman" w:hAnsi="Times New Roman"/>
                <w:sz w:val="24"/>
                <w:szCs w:val="24"/>
              </w:rPr>
            </w:pPr>
            <w:r w:rsidRPr="00E10A05">
              <w:rPr>
                <w:rFonts w:ascii="Times New Roman" w:hAnsi="Times New Roman"/>
                <w:sz w:val="24"/>
                <w:szCs w:val="24"/>
              </w:rPr>
              <w:t>Основы светской этики</w:t>
            </w:r>
          </w:p>
        </w:tc>
        <w:tc>
          <w:tcPr>
            <w:tcW w:w="4471" w:type="dxa"/>
            <w:shd w:val="clear" w:color="000000" w:fill="auto"/>
            <w:vAlign w:val="center"/>
          </w:tcPr>
          <w:p w:rsidR="00A80920" w:rsidRPr="00E10A05" w:rsidRDefault="00A80920" w:rsidP="00012226">
            <w:pPr>
              <w:pStyle w:val="a3"/>
              <w:jc w:val="center"/>
              <w:rPr>
                <w:rFonts w:ascii="Times New Roman" w:hAnsi="Times New Roman"/>
                <w:sz w:val="24"/>
                <w:szCs w:val="24"/>
              </w:rPr>
            </w:pPr>
          </w:p>
        </w:tc>
      </w:tr>
    </w:tbl>
    <w:p w:rsidR="00A80920" w:rsidRPr="00E10A05" w:rsidRDefault="00A80920" w:rsidP="00A80920">
      <w:pPr>
        <w:rPr>
          <w:rFonts w:ascii="Georgia" w:hAnsi="Georgia"/>
          <w:sz w:val="24"/>
          <w:szCs w:val="24"/>
        </w:rPr>
      </w:pP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Дата «___» _______________ 201__ г.</w:t>
      </w:r>
    </w:p>
    <w:p w:rsidR="00A80920" w:rsidRPr="00E10A05"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Классный руководитель</w:t>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 xml:space="preserve">________________________________________________       _______________ </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(фамилия, имя, отчество)</w:t>
      </w:r>
      <w:r w:rsidRPr="00E10A05">
        <w:rPr>
          <w:rFonts w:ascii="Times New Roman" w:hAnsi="Times New Roman"/>
          <w:sz w:val="24"/>
          <w:szCs w:val="24"/>
        </w:rPr>
        <w:tab/>
      </w:r>
      <w:r w:rsidRPr="00E10A05">
        <w:rPr>
          <w:rFonts w:ascii="Times New Roman" w:hAnsi="Times New Roman"/>
          <w:sz w:val="24"/>
          <w:szCs w:val="24"/>
        </w:rPr>
        <w:tab/>
        <w:t xml:space="preserve">                                                (подпись)</w:t>
      </w:r>
    </w:p>
    <w:p w:rsidR="00A80920" w:rsidRPr="00E10A05"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Председатель родительского комитета класса</w:t>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 xml:space="preserve">________________________________________________        _______________ </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(фамилия, имя, отчество)</w:t>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t>(подпись)</w:t>
      </w:r>
    </w:p>
    <w:p w:rsidR="00A80920" w:rsidRPr="00E10A05"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DD11E3">
      <w:pPr>
        <w:pStyle w:val="a3"/>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Default="00A80920" w:rsidP="00A80920">
      <w:pPr>
        <w:pStyle w:val="a3"/>
        <w:jc w:val="right"/>
        <w:rPr>
          <w:rFonts w:ascii="Times New Roman" w:hAnsi="Times New Roman"/>
          <w:sz w:val="24"/>
          <w:szCs w:val="24"/>
        </w:rPr>
      </w:pPr>
    </w:p>
    <w:p w:rsidR="00A80920" w:rsidRPr="00E10A05" w:rsidRDefault="00A80920" w:rsidP="00A80920">
      <w:pPr>
        <w:pStyle w:val="a3"/>
        <w:jc w:val="right"/>
        <w:rPr>
          <w:rFonts w:ascii="Times New Roman" w:hAnsi="Times New Roman"/>
          <w:sz w:val="24"/>
          <w:szCs w:val="24"/>
        </w:rPr>
      </w:pPr>
      <w:r w:rsidRPr="00E10A05">
        <w:rPr>
          <w:rFonts w:ascii="Times New Roman" w:hAnsi="Times New Roman"/>
          <w:sz w:val="24"/>
          <w:szCs w:val="24"/>
        </w:rPr>
        <w:lastRenderedPageBreak/>
        <w:t>Приложение 4</w:t>
      </w:r>
    </w:p>
    <w:p w:rsidR="00A80920" w:rsidRPr="00E10A05" w:rsidRDefault="00A80920" w:rsidP="00A80920">
      <w:pPr>
        <w:pStyle w:val="a3"/>
        <w:rPr>
          <w:rFonts w:ascii="Times New Roman" w:hAnsi="Times New Roman"/>
          <w:sz w:val="24"/>
          <w:szCs w:val="24"/>
        </w:rPr>
      </w:pPr>
    </w:p>
    <w:p w:rsidR="00A80920" w:rsidRDefault="00A80920" w:rsidP="00A80920">
      <w:pPr>
        <w:pStyle w:val="a3"/>
        <w:jc w:val="center"/>
        <w:rPr>
          <w:rFonts w:ascii="Times New Roman" w:hAnsi="Times New Roman"/>
          <w:sz w:val="24"/>
          <w:szCs w:val="24"/>
        </w:rPr>
      </w:pPr>
      <w:r w:rsidRPr="00E10A05">
        <w:rPr>
          <w:rFonts w:ascii="Times New Roman" w:hAnsi="Times New Roman"/>
          <w:sz w:val="24"/>
          <w:szCs w:val="24"/>
        </w:rPr>
        <w:t>Лист сводной информации</w:t>
      </w:r>
    </w:p>
    <w:p w:rsidR="00A80920" w:rsidRDefault="00A80920" w:rsidP="00A80920">
      <w:pPr>
        <w:pStyle w:val="a3"/>
        <w:jc w:val="center"/>
        <w:rPr>
          <w:rFonts w:ascii="Times New Roman" w:hAnsi="Times New Roman"/>
          <w:sz w:val="24"/>
          <w:szCs w:val="24"/>
        </w:rPr>
      </w:pPr>
      <w:r w:rsidRPr="00E10A05">
        <w:rPr>
          <w:rFonts w:ascii="Times New Roman" w:hAnsi="Times New Roman"/>
          <w:sz w:val="24"/>
          <w:szCs w:val="24"/>
        </w:rPr>
        <w:t>О</w:t>
      </w:r>
      <w:r>
        <w:rPr>
          <w:rFonts w:ascii="Times New Roman" w:hAnsi="Times New Roman"/>
          <w:sz w:val="24"/>
          <w:szCs w:val="24"/>
        </w:rPr>
        <w:t xml:space="preserve"> </w:t>
      </w:r>
      <w:r w:rsidRPr="00E10A05">
        <w:rPr>
          <w:rFonts w:ascii="Times New Roman" w:hAnsi="Times New Roman"/>
          <w:sz w:val="24"/>
          <w:szCs w:val="24"/>
        </w:rPr>
        <w:t>результатах выбора родителями (законными представителями)</w:t>
      </w:r>
    </w:p>
    <w:p w:rsidR="00A80920" w:rsidRDefault="00A80920" w:rsidP="00A80920">
      <w:pPr>
        <w:pStyle w:val="a3"/>
        <w:jc w:val="center"/>
        <w:rPr>
          <w:rFonts w:ascii="Times New Roman" w:hAnsi="Times New Roman"/>
          <w:sz w:val="24"/>
          <w:szCs w:val="24"/>
        </w:rPr>
      </w:pPr>
      <w:r w:rsidRPr="00E10A05">
        <w:rPr>
          <w:rFonts w:ascii="Times New Roman" w:hAnsi="Times New Roman"/>
          <w:sz w:val="24"/>
          <w:szCs w:val="24"/>
        </w:rPr>
        <w:t xml:space="preserve"> обучающихся модулей комплексного учебного курса</w:t>
      </w:r>
    </w:p>
    <w:p w:rsidR="00A80920" w:rsidRPr="00E10A05" w:rsidRDefault="00A80920" w:rsidP="00A80920">
      <w:pPr>
        <w:pStyle w:val="a3"/>
        <w:jc w:val="center"/>
        <w:rPr>
          <w:rFonts w:ascii="Times New Roman" w:hAnsi="Times New Roman"/>
          <w:sz w:val="24"/>
          <w:szCs w:val="24"/>
        </w:rPr>
      </w:pPr>
      <w:r w:rsidRPr="00E10A05">
        <w:rPr>
          <w:rFonts w:ascii="Times New Roman" w:hAnsi="Times New Roman"/>
          <w:sz w:val="24"/>
          <w:szCs w:val="24"/>
        </w:rPr>
        <w:t xml:space="preserve"> «Основы религиозных культур и</w:t>
      </w:r>
      <w:r>
        <w:rPr>
          <w:rFonts w:ascii="Times New Roman" w:hAnsi="Times New Roman"/>
          <w:sz w:val="24"/>
          <w:szCs w:val="24"/>
        </w:rPr>
        <w:t xml:space="preserve"> </w:t>
      </w:r>
      <w:r w:rsidRPr="00E10A05">
        <w:rPr>
          <w:rFonts w:ascii="Times New Roman" w:hAnsi="Times New Roman"/>
          <w:sz w:val="24"/>
          <w:szCs w:val="24"/>
        </w:rPr>
        <w:t>светской этики».</w:t>
      </w:r>
    </w:p>
    <w:p w:rsidR="00A80920" w:rsidRPr="00E10A05" w:rsidRDefault="00A80920" w:rsidP="00A80920">
      <w:pPr>
        <w:pStyle w:val="a3"/>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4827"/>
        <w:gridCol w:w="4471"/>
      </w:tblGrid>
      <w:tr w:rsidR="00A80920" w:rsidRPr="00E10A05" w:rsidTr="00012226">
        <w:trPr>
          <w:trHeight w:val="951"/>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Образовател</w:t>
            </w:r>
            <w:r>
              <w:rPr>
                <w:rFonts w:ascii="Times New Roman" w:hAnsi="Times New Roman"/>
                <w:sz w:val="24"/>
                <w:szCs w:val="24"/>
              </w:rPr>
              <w:t>ьная</w:t>
            </w:r>
            <w:r w:rsidRPr="00E10A05">
              <w:rPr>
                <w:rFonts w:ascii="Times New Roman" w:hAnsi="Times New Roman"/>
                <w:sz w:val="24"/>
                <w:szCs w:val="24"/>
              </w:rPr>
              <w:t xml:space="preserve"> </w:t>
            </w:r>
            <w:r>
              <w:rPr>
                <w:rFonts w:ascii="Times New Roman" w:hAnsi="Times New Roman"/>
                <w:sz w:val="24"/>
                <w:szCs w:val="24"/>
              </w:rPr>
              <w:t>организация</w:t>
            </w:r>
          </w:p>
        </w:tc>
        <w:tc>
          <w:tcPr>
            <w:tcW w:w="4471" w:type="dxa"/>
            <w:shd w:val="clear" w:color="000000" w:fill="auto"/>
            <w:vAlign w:val="center"/>
          </w:tcPr>
          <w:p w:rsidR="00DD11E3" w:rsidRDefault="00DD11E3" w:rsidP="00012226">
            <w:pPr>
              <w:pStyle w:val="a3"/>
              <w:rPr>
                <w:rFonts w:ascii="Times New Roman" w:hAnsi="Times New Roman"/>
                <w:sz w:val="24"/>
                <w:szCs w:val="24"/>
              </w:rPr>
            </w:pPr>
            <w:r>
              <w:rPr>
                <w:rFonts w:ascii="Times New Roman" w:hAnsi="Times New Roman"/>
                <w:sz w:val="24"/>
                <w:szCs w:val="24"/>
              </w:rPr>
              <w:t xml:space="preserve">Государственное бюджетное общеобразовательное учреждение средняя общеобразовательная школа </w:t>
            </w:r>
          </w:p>
          <w:p w:rsidR="00A80920" w:rsidRPr="00E10A05" w:rsidRDefault="00DD11E3" w:rsidP="00012226">
            <w:pPr>
              <w:pStyle w:val="a3"/>
              <w:rPr>
                <w:rFonts w:ascii="Times New Roman" w:hAnsi="Times New Roman"/>
                <w:sz w:val="24"/>
                <w:szCs w:val="24"/>
              </w:rPr>
            </w:pPr>
            <w:r>
              <w:rPr>
                <w:rFonts w:ascii="Times New Roman" w:hAnsi="Times New Roman"/>
                <w:sz w:val="24"/>
                <w:szCs w:val="24"/>
              </w:rPr>
              <w:t>№ 641 с углубленным изучением английского языка невского района Санкт-Петербурга</w:t>
            </w:r>
          </w:p>
        </w:tc>
      </w:tr>
      <w:tr w:rsidR="00A80920" w:rsidRPr="00E10A05" w:rsidTr="00012226">
        <w:trPr>
          <w:trHeight w:val="762"/>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p>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Название модуля</w:t>
            </w:r>
          </w:p>
          <w:p w:rsidR="00A80920" w:rsidRPr="00E10A05" w:rsidRDefault="00A80920" w:rsidP="00012226">
            <w:pPr>
              <w:pStyle w:val="a3"/>
              <w:rPr>
                <w:rFonts w:ascii="Times New Roman" w:hAnsi="Times New Roman"/>
                <w:sz w:val="24"/>
                <w:szCs w:val="24"/>
              </w:rPr>
            </w:pP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 xml:space="preserve">Число учащихся </w:t>
            </w:r>
          </w:p>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(цифрами и письменно)</w:t>
            </w:r>
          </w:p>
          <w:p w:rsidR="00A80920" w:rsidRPr="00E10A05" w:rsidRDefault="00A80920" w:rsidP="00012226">
            <w:pPr>
              <w:pStyle w:val="a3"/>
              <w:rPr>
                <w:rFonts w:ascii="Times New Roman" w:hAnsi="Times New Roman"/>
                <w:sz w:val="24"/>
                <w:szCs w:val="24"/>
              </w:rPr>
            </w:pPr>
          </w:p>
        </w:tc>
      </w:tr>
      <w:tr w:rsidR="00A80920" w:rsidRPr="00E10A05" w:rsidTr="00012226">
        <w:trPr>
          <w:trHeight w:val="669"/>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Основы православной культуры</w:t>
            </w: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tc>
      </w:tr>
      <w:tr w:rsidR="00A80920" w:rsidRPr="00E10A05" w:rsidTr="00012226">
        <w:trPr>
          <w:trHeight w:val="561"/>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Основы исламской культуры</w:t>
            </w: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tc>
      </w:tr>
      <w:tr w:rsidR="00A80920" w:rsidRPr="00E10A05" w:rsidTr="00012226">
        <w:trPr>
          <w:trHeight w:val="609"/>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Основы буддийской культуры</w:t>
            </w: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tc>
      </w:tr>
      <w:tr w:rsidR="00A80920" w:rsidRPr="00E10A05" w:rsidTr="00012226">
        <w:trPr>
          <w:trHeight w:val="642"/>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Основы иудейской культуры</w:t>
            </w: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tc>
      </w:tr>
      <w:tr w:rsidR="00A80920" w:rsidRPr="00E10A05" w:rsidTr="00012226">
        <w:trPr>
          <w:trHeight w:val="677"/>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Основы мировых религиозных культур</w:t>
            </w: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tc>
      </w:tr>
      <w:tr w:rsidR="00A80920" w:rsidRPr="00E10A05" w:rsidTr="00012226">
        <w:trPr>
          <w:trHeight w:val="853"/>
        </w:trPr>
        <w:tc>
          <w:tcPr>
            <w:tcW w:w="4827" w:type="dxa"/>
            <w:shd w:val="clear" w:color="000000" w:fill="auto"/>
            <w:vAlign w:val="center"/>
          </w:tcPr>
          <w:p w:rsidR="00A80920" w:rsidRPr="00E10A05" w:rsidRDefault="00A80920" w:rsidP="00012226">
            <w:pPr>
              <w:pStyle w:val="a3"/>
              <w:rPr>
                <w:rFonts w:ascii="Times New Roman" w:hAnsi="Times New Roman"/>
                <w:sz w:val="24"/>
                <w:szCs w:val="24"/>
              </w:rPr>
            </w:pPr>
            <w:r w:rsidRPr="00E10A05">
              <w:rPr>
                <w:rFonts w:ascii="Times New Roman" w:hAnsi="Times New Roman"/>
                <w:sz w:val="24"/>
                <w:szCs w:val="24"/>
              </w:rPr>
              <w:t xml:space="preserve">Основы светской этики </w:t>
            </w:r>
          </w:p>
        </w:tc>
        <w:tc>
          <w:tcPr>
            <w:tcW w:w="4471" w:type="dxa"/>
            <w:shd w:val="clear" w:color="000000" w:fill="auto"/>
            <w:vAlign w:val="center"/>
          </w:tcPr>
          <w:p w:rsidR="00A80920" w:rsidRPr="00E10A05" w:rsidRDefault="00A80920" w:rsidP="00012226">
            <w:pPr>
              <w:pStyle w:val="a3"/>
              <w:rPr>
                <w:rFonts w:ascii="Times New Roman" w:hAnsi="Times New Roman"/>
                <w:sz w:val="24"/>
                <w:szCs w:val="24"/>
              </w:rPr>
            </w:pPr>
          </w:p>
        </w:tc>
      </w:tr>
    </w:tbl>
    <w:p w:rsidR="00A80920" w:rsidRPr="00E10A05" w:rsidRDefault="00A80920" w:rsidP="00A80920">
      <w:pPr>
        <w:rPr>
          <w:rFonts w:ascii="Georgia" w:hAnsi="Georgia"/>
          <w:sz w:val="24"/>
          <w:szCs w:val="24"/>
        </w:rPr>
      </w:pPr>
    </w:p>
    <w:p w:rsidR="00A80920" w:rsidRDefault="00A80920" w:rsidP="00A80920">
      <w:pPr>
        <w:pStyle w:val="a3"/>
        <w:rPr>
          <w:rFonts w:ascii="Times New Roman" w:hAnsi="Times New Roman"/>
          <w:sz w:val="24"/>
          <w:szCs w:val="24"/>
        </w:rPr>
      </w:pPr>
      <w:r w:rsidRPr="00E10A05">
        <w:rPr>
          <w:rFonts w:ascii="Times New Roman" w:hAnsi="Times New Roman"/>
          <w:sz w:val="24"/>
          <w:szCs w:val="24"/>
        </w:rPr>
        <w:t>Дата «___» _______________ 201__ г.</w:t>
      </w:r>
    </w:p>
    <w:p w:rsidR="00A80920" w:rsidRPr="00E10A05" w:rsidRDefault="00A80920" w:rsidP="00A80920">
      <w:pPr>
        <w:pStyle w:val="a3"/>
        <w:rPr>
          <w:rFonts w:ascii="Times New Roman" w:hAnsi="Times New Roman"/>
          <w:sz w:val="24"/>
          <w:szCs w:val="24"/>
        </w:rPr>
      </w:pPr>
    </w:p>
    <w:p w:rsidR="00DD11E3" w:rsidRDefault="00A80920" w:rsidP="00A80920">
      <w:pPr>
        <w:pStyle w:val="a3"/>
        <w:rPr>
          <w:rFonts w:ascii="Times New Roman" w:hAnsi="Times New Roman"/>
          <w:sz w:val="24"/>
          <w:szCs w:val="24"/>
        </w:rPr>
      </w:pPr>
      <w:r w:rsidRPr="00E10A05">
        <w:rPr>
          <w:rFonts w:ascii="Times New Roman" w:hAnsi="Times New Roman"/>
          <w:sz w:val="24"/>
          <w:szCs w:val="24"/>
        </w:rPr>
        <w:t xml:space="preserve">Директор </w:t>
      </w:r>
      <w:r w:rsidR="00DD11E3">
        <w:rPr>
          <w:rFonts w:ascii="Times New Roman" w:hAnsi="Times New Roman"/>
          <w:sz w:val="24"/>
          <w:szCs w:val="24"/>
        </w:rPr>
        <w:t xml:space="preserve">ГБОУ школы № 641 </w:t>
      </w:r>
    </w:p>
    <w:p w:rsidR="00DD11E3" w:rsidRDefault="00DD11E3" w:rsidP="00A80920">
      <w:pPr>
        <w:pStyle w:val="a3"/>
        <w:rPr>
          <w:rFonts w:ascii="Times New Roman" w:hAnsi="Times New Roman"/>
          <w:sz w:val="24"/>
          <w:szCs w:val="24"/>
        </w:rPr>
      </w:pPr>
      <w:r>
        <w:rPr>
          <w:rFonts w:ascii="Times New Roman" w:hAnsi="Times New Roman"/>
          <w:sz w:val="24"/>
          <w:szCs w:val="24"/>
        </w:rPr>
        <w:t xml:space="preserve">с углубленным изучением английского языка </w:t>
      </w:r>
    </w:p>
    <w:p w:rsidR="00A80920" w:rsidRDefault="00DD11E3" w:rsidP="00A80920">
      <w:pPr>
        <w:pStyle w:val="a3"/>
        <w:rPr>
          <w:rFonts w:ascii="Times New Roman" w:hAnsi="Times New Roman"/>
          <w:sz w:val="24"/>
          <w:szCs w:val="24"/>
        </w:rPr>
      </w:pPr>
      <w:r>
        <w:rPr>
          <w:rFonts w:ascii="Times New Roman" w:hAnsi="Times New Roman"/>
          <w:sz w:val="24"/>
          <w:szCs w:val="24"/>
        </w:rPr>
        <w:t>Невского района Санкт-Петербурга</w:t>
      </w:r>
    </w:p>
    <w:p w:rsidR="00A80920" w:rsidRPr="00E10A05" w:rsidRDefault="00A80920" w:rsidP="00A80920">
      <w:pPr>
        <w:pStyle w:val="a3"/>
        <w:rPr>
          <w:rFonts w:ascii="Times New Roman" w:hAnsi="Times New Roman"/>
          <w:sz w:val="24"/>
          <w:szCs w:val="24"/>
        </w:rPr>
      </w:pPr>
    </w:p>
    <w:p w:rsidR="00A80920" w:rsidRDefault="00DD11E3" w:rsidP="00A80920">
      <w:pPr>
        <w:pStyle w:val="a3"/>
        <w:rPr>
          <w:rFonts w:ascii="Times New Roman" w:hAnsi="Times New Roman"/>
          <w:sz w:val="24"/>
          <w:szCs w:val="24"/>
        </w:rPr>
      </w:pPr>
      <w:r>
        <w:rPr>
          <w:rFonts w:ascii="Times New Roman" w:hAnsi="Times New Roman"/>
          <w:sz w:val="24"/>
          <w:szCs w:val="24"/>
          <w:u w:val="single"/>
        </w:rPr>
        <w:t>Чупраков Максим Анатольевич</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(фамилия, имя, отчество)</w:t>
      </w:r>
      <w:r w:rsidRPr="00E10A05">
        <w:rPr>
          <w:rFonts w:ascii="Times New Roman" w:hAnsi="Times New Roman"/>
          <w:sz w:val="24"/>
          <w:szCs w:val="24"/>
        </w:rPr>
        <w:tab/>
      </w:r>
      <w:r w:rsidRPr="00E10A05">
        <w:rPr>
          <w:rFonts w:ascii="Times New Roman" w:hAnsi="Times New Roman"/>
          <w:sz w:val="24"/>
          <w:szCs w:val="24"/>
        </w:rPr>
        <w:tab/>
      </w:r>
      <w:r>
        <w:rPr>
          <w:rFonts w:ascii="Times New Roman" w:hAnsi="Times New Roman"/>
          <w:sz w:val="24"/>
          <w:szCs w:val="24"/>
        </w:rPr>
        <w:tab/>
      </w:r>
      <w:r w:rsidR="00DD11E3">
        <w:rPr>
          <w:rFonts w:ascii="Times New Roman" w:hAnsi="Times New Roman"/>
          <w:sz w:val="24"/>
          <w:szCs w:val="24"/>
        </w:rPr>
        <w:t xml:space="preserve">       </w:t>
      </w:r>
      <w:r w:rsidRPr="00E10A05">
        <w:rPr>
          <w:rFonts w:ascii="Times New Roman" w:hAnsi="Times New Roman"/>
          <w:sz w:val="24"/>
          <w:szCs w:val="24"/>
        </w:rPr>
        <w:t>(подпись)</w:t>
      </w:r>
    </w:p>
    <w:p w:rsidR="00A80920" w:rsidRPr="00E10A05" w:rsidRDefault="00A80920" w:rsidP="00A80920">
      <w:pPr>
        <w:pStyle w:val="a3"/>
        <w:rPr>
          <w:rFonts w:ascii="Times New Roman" w:hAnsi="Times New Roman"/>
          <w:sz w:val="24"/>
          <w:szCs w:val="24"/>
        </w:rPr>
      </w:pPr>
    </w:p>
    <w:p w:rsidR="00A80920" w:rsidRDefault="00A80920" w:rsidP="00A80920">
      <w:pPr>
        <w:pStyle w:val="a3"/>
        <w:rPr>
          <w:rFonts w:ascii="Times New Roman" w:hAnsi="Times New Roman"/>
          <w:sz w:val="24"/>
          <w:szCs w:val="24"/>
        </w:rPr>
      </w:pPr>
      <w:r w:rsidRPr="00E10A05">
        <w:rPr>
          <w:rFonts w:ascii="Times New Roman" w:hAnsi="Times New Roman"/>
          <w:sz w:val="24"/>
          <w:szCs w:val="24"/>
        </w:rPr>
        <w:t>Председатель родительского комитета</w:t>
      </w:r>
    </w:p>
    <w:p w:rsidR="00A80920" w:rsidRDefault="00A80920" w:rsidP="00A80920">
      <w:pPr>
        <w:pStyle w:val="a3"/>
        <w:rPr>
          <w:rFonts w:ascii="Times New Roman" w:hAnsi="Times New Roman"/>
          <w:sz w:val="24"/>
          <w:szCs w:val="24"/>
        </w:rPr>
      </w:pPr>
      <w:r w:rsidRPr="00E10A05">
        <w:rPr>
          <w:rFonts w:ascii="Times New Roman" w:hAnsi="Times New Roman"/>
          <w:sz w:val="24"/>
          <w:szCs w:val="24"/>
        </w:rPr>
        <w:t xml:space="preserve">________________________________________________        _______________ </w:t>
      </w: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(фамилия, имя, отчество)</w:t>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r>
      <w:r w:rsidRPr="00E10A05">
        <w:rPr>
          <w:rFonts w:ascii="Times New Roman" w:hAnsi="Times New Roman"/>
          <w:sz w:val="24"/>
          <w:szCs w:val="24"/>
        </w:rPr>
        <w:tab/>
        <w:t>(подпись)</w:t>
      </w:r>
    </w:p>
    <w:p w:rsidR="00A80920" w:rsidRPr="00E10A05"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p>
    <w:p w:rsidR="00A80920" w:rsidRPr="00E10A05" w:rsidRDefault="00A80920" w:rsidP="00A80920">
      <w:pPr>
        <w:pStyle w:val="a3"/>
        <w:rPr>
          <w:rFonts w:ascii="Times New Roman" w:hAnsi="Times New Roman"/>
          <w:sz w:val="24"/>
          <w:szCs w:val="24"/>
        </w:rPr>
      </w:pPr>
      <w:r w:rsidRPr="00E10A05">
        <w:rPr>
          <w:rFonts w:ascii="Times New Roman" w:hAnsi="Times New Roman"/>
          <w:sz w:val="24"/>
          <w:szCs w:val="24"/>
        </w:rPr>
        <w:t>М. П.</w:t>
      </w:r>
    </w:p>
    <w:p w:rsidR="009D6375" w:rsidRDefault="009D6375"/>
    <w:sectPr w:rsidR="009D6375" w:rsidSect="00D74563">
      <w:footerReference w:type="default" r:id="rId7"/>
      <w:pgSz w:w="11906" w:h="16838"/>
      <w:pgMar w:top="22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18" w:rsidRDefault="00FE3A18" w:rsidP="00EE1E67">
      <w:pPr>
        <w:spacing w:after="0" w:line="240" w:lineRule="auto"/>
      </w:pPr>
      <w:r>
        <w:separator/>
      </w:r>
    </w:p>
  </w:endnote>
  <w:endnote w:type="continuationSeparator" w:id="0">
    <w:p w:rsidR="00FE3A18" w:rsidRDefault="00FE3A18" w:rsidP="00EE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A8" w:rsidRDefault="00DB760C">
    <w:pPr>
      <w:pStyle w:val="a4"/>
      <w:jc w:val="center"/>
    </w:pPr>
    <w:r>
      <w:fldChar w:fldCharType="begin"/>
    </w:r>
    <w:r w:rsidR="00A80920">
      <w:instrText>PAGE   \* MERGEFORMAT</w:instrText>
    </w:r>
    <w:r>
      <w:fldChar w:fldCharType="separate"/>
    </w:r>
    <w:r w:rsidR="00AB5DC1">
      <w:rPr>
        <w:noProof/>
      </w:rPr>
      <w:t>8</w:t>
    </w:r>
    <w:r>
      <w:fldChar w:fldCharType="end"/>
    </w:r>
  </w:p>
  <w:p w:rsidR="00054EA8" w:rsidRDefault="00FE3A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18" w:rsidRDefault="00FE3A18" w:rsidP="00EE1E67">
      <w:pPr>
        <w:spacing w:after="0" w:line="240" w:lineRule="auto"/>
      </w:pPr>
      <w:r>
        <w:separator/>
      </w:r>
    </w:p>
  </w:footnote>
  <w:footnote w:type="continuationSeparator" w:id="0">
    <w:p w:rsidR="00FE3A18" w:rsidRDefault="00FE3A18" w:rsidP="00EE1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C75C8"/>
    <w:multiLevelType w:val="hybridMultilevel"/>
    <w:tmpl w:val="A8A43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A0D59"/>
    <w:multiLevelType w:val="hybridMultilevel"/>
    <w:tmpl w:val="864EE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ECE7F2B"/>
    <w:multiLevelType w:val="hybridMultilevel"/>
    <w:tmpl w:val="D912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20"/>
    <w:rsid w:val="002947D2"/>
    <w:rsid w:val="003121B0"/>
    <w:rsid w:val="00340C1E"/>
    <w:rsid w:val="00475075"/>
    <w:rsid w:val="00543087"/>
    <w:rsid w:val="009D6375"/>
    <w:rsid w:val="00A80920"/>
    <w:rsid w:val="00AB5DC1"/>
    <w:rsid w:val="00C2056C"/>
    <w:rsid w:val="00D26EDC"/>
    <w:rsid w:val="00D42ABC"/>
    <w:rsid w:val="00DB760C"/>
    <w:rsid w:val="00DD11E3"/>
    <w:rsid w:val="00DF41B3"/>
    <w:rsid w:val="00E95FCA"/>
    <w:rsid w:val="00EE1E67"/>
    <w:rsid w:val="00FE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865AB-877B-4454-9922-09AC1FA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9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920"/>
    <w:pPr>
      <w:spacing w:after="0" w:line="240" w:lineRule="auto"/>
    </w:pPr>
    <w:rPr>
      <w:rFonts w:ascii="Calibri" w:eastAsia="Calibri" w:hAnsi="Calibri" w:cs="Times New Roman"/>
    </w:rPr>
  </w:style>
  <w:style w:type="paragraph" w:styleId="a4">
    <w:name w:val="footer"/>
    <w:basedOn w:val="a"/>
    <w:link w:val="a5"/>
    <w:uiPriority w:val="99"/>
    <w:unhideWhenUsed/>
    <w:rsid w:val="00A80920"/>
    <w:pPr>
      <w:tabs>
        <w:tab w:val="center" w:pos="4677"/>
        <w:tab w:val="right" w:pos="9355"/>
      </w:tabs>
    </w:pPr>
  </w:style>
  <w:style w:type="character" w:customStyle="1" w:styleId="a5">
    <w:name w:val="Нижний колонтитул Знак"/>
    <w:basedOn w:val="a0"/>
    <w:link w:val="a4"/>
    <w:uiPriority w:val="99"/>
    <w:rsid w:val="00A809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Лагуткина</dc:creator>
  <cp:keywords/>
  <dc:description/>
  <cp:lastModifiedBy>Канцелярия</cp:lastModifiedBy>
  <cp:revision>2</cp:revision>
  <dcterms:created xsi:type="dcterms:W3CDTF">2019-10-04T09:15:00Z</dcterms:created>
  <dcterms:modified xsi:type="dcterms:W3CDTF">2019-10-04T09:15:00Z</dcterms:modified>
</cp:coreProperties>
</file>