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0F" w:rsidRPr="00ED580F" w:rsidRDefault="00ED580F" w:rsidP="00ED580F">
      <w:pPr>
        <w:spacing w:after="150" w:line="300" w:lineRule="atLeast"/>
        <w:outlineLvl w:val="1"/>
        <w:rPr>
          <w:rFonts w:ascii="Arial" w:eastAsia="Times New Roman" w:hAnsi="Arial" w:cs="Arial"/>
          <w:b/>
          <w:bCs/>
          <w:caps/>
          <w:color w:val="8B0202"/>
          <w:sz w:val="24"/>
          <w:szCs w:val="24"/>
          <w:lang w:eastAsia="ru-RU"/>
        </w:rPr>
      </w:pPr>
      <w:r w:rsidRPr="00ED580F">
        <w:rPr>
          <w:rFonts w:ascii="Arial" w:eastAsia="Times New Roman" w:hAnsi="Arial" w:cs="Arial"/>
          <w:b/>
          <w:bCs/>
          <w:caps/>
          <w:color w:val="8B0202"/>
          <w:sz w:val="24"/>
          <w:szCs w:val="24"/>
          <w:lang w:eastAsia="ru-RU"/>
        </w:rPr>
        <w:t>Детская безопасность</w:t>
      </w:r>
    </w:p>
    <w:p w:rsidR="00ED580F" w:rsidRPr="00ED580F" w:rsidRDefault="00ED580F" w:rsidP="00ED580F">
      <w:pPr>
        <w:spacing w:before="150" w:after="75" w:line="300" w:lineRule="atLeast"/>
        <w:outlineLvl w:val="2"/>
        <w:rPr>
          <w:rFonts w:ascii="Arial" w:eastAsia="Times New Roman" w:hAnsi="Arial" w:cs="Arial"/>
          <w:b/>
          <w:bCs/>
          <w:caps/>
          <w:color w:val="083A5D"/>
          <w:sz w:val="27"/>
          <w:szCs w:val="27"/>
          <w:lang w:eastAsia="ru-RU"/>
        </w:rPr>
      </w:pPr>
      <w:r w:rsidRPr="00ED580F">
        <w:rPr>
          <w:rFonts w:ascii="Arial" w:eastAsia="Times New Roman" w:hAnsi="Arial" w:cs="Arial"/>
          <w:b/>
          <w:bCs/>
          <w:caps/>
          <w:color w:val="083A5D"/>
          <w:sz w:val="27"/>
          <w:szCs w:val="27"/>
          <w:lang w:eastAsia="ru-RU"/>
        </w:rPr>
        <w:t>В ДТП гибнут наши дети, что может быть страшнее?</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 </w:t>
      </w:r>
    </w:p>
    <w:p w:rsidR="00ED580F" w:rsidRPr="00ED580F" w:rsidRDefault="00ED580F" w:rsidP="00ED580F">
      <w:pPr>
        <w:spacing w:before="150" w:after="75" w:line="300" w:lineRule="atLeast"/>
        <w:outlineLvl w:val="2"/>
        <w:rPr>
          <w:rFonts w:ascii="Arial" w:eastAsia="Times New Roman" w:hAnsi="Arial" w:cs="Arial"/>
          <w:b/>
          <w:bCs/>
          <w:caps/>
          <w:color w:val="083A5D"/>
          <w:sz w:val="27"/>
          <w:szCs w:val="27"/>
          <w:lang w:eastAsia="ru-RU"/>
        </w:rPr>
      </w:pPr>
      <w:r w:rsidRPr="00ED580F">
        <w:rPr>
          <w:rFonts w:ascii="Arial" w:eastAsia="Times New Roman" w:hAnsi="Arial" w:cs="Arial"/>
          <w:b/>
          <w:bCs/>
          <w:caps/>
          <w:color w:val="083A5D"/>
          <w:sz w:val="27"/>
          <w:szCs w:val="27"/>
          <w:lang w:eastAsia="ru-RU"/>
        </w:rPr>
        <w:t>ДЕТИ-ПЕШЕХОДЫ</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lastRenderedPageBreak/>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3) Если нет обозначенного пешеходного перехода, ты можешь переходить улицу на перекрестках по линиям тротуаров или обочин.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7) Опасно играть рядом с дорогой: кататься на велосипеде летом или на санках зимой.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ED580F">
        <w:rPr>
          <w:rFonts w:ascii="Arial" w:eastAsia="Times New Roman" w:hAnsi="Arial" w:cs="Arial"/>
          <w:color w:val="1D1D1D"/>
          <w:sz w:val="21"/>
          <w:szCs w:val="21"/>
          <w:lang w:eastAsia="ru-RU"/>
        </w:rPr>
        <w:t>световозвращающими</w:t>
      </w:r>
      <w:proofErr w:type="spellEnd"/>
      <w:r w:rsidRPr="00ED580F">
        <w:rPr>
          <w:rFonts w:ascii="Arial" w:eastAsia="Times New Roman" w:hAnsi="Arial" w:cs="Arial"/>
          <w:color w:val="1D1D1D"/>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ED580F">
        <w:rPr>
          <w:rFonts w:ascii="Arial" w:eastAsia="Times New Roman" w:hAnsi="Arial" w:cs="Arial"/>
          <w:color w:val="1D1D1D"/>
          <w:sz w:val="21"/>
          <w:szCs w:val="21"/>
          <w:lang w:eastAsia="ru-RU"/>
        </w:rPr>
        <w:t>световозвращающими</w:t>
      </w:r>
      <w:proofErr w:type="spellEnd"/>
      <w:r w:rsidRPr="00ED580F">
        <w:rPr>
          <w:rFonts w:ascii="Arial" w:eastAsia="Times New Roman" w:hAnsi="Arial" w:cs="Arial"/>
          <w:color w:val="1D1D1D"/>
          <w:sz w:val="21"/>
          <w:szCs w:val="21"/>
          <w:lang w:eastAsia="ru-RU"/>
        </w:rPr>
        <w:t xml:space="preserve"> вставками, а также детские куртки и комбинезоны, это красиво и, самое главное, – безопасно!</w:t>
      </w:r>
    </w:p>
    <w:p w:rsidR="00ED580F" w:rsidRPr="00ED580F" w:rsidRDefault="00ED580F" w:rsidP="00ED580F">
      <w:pPr>
        <w:spacing w:before="150" w:after="75" w:line="300" w:lineRule="atLeast"/>
        <w:outlineLvl w:val="2"/>
        <w:rPr>
          <w:rFonts w:ascii="Arial" w:eastAsia="Times New Roman" w:hAnsi="Arial" w:cs="Arial"/>
          <w:b/>
          <w:bCs/>
          <w:caps/>
          <w:color w:val="083A5D"/>
          <w:sz w:val="27"/>
          <w:szCs w:val="27"/>
          <w:lang w:eastAsia="ru-RU"/>
        </w:rPr>
      </w:pPr>
      <w:r w:rsidRPr="00ED580F">
        <w:rPr>
          <w:rFonts w:ascii="Arial" w:eastAsia="Times New Roman" w:hAnsi="Arial" w:cs="Arial"/>
          <w:b/>
          <w:bCs/>
          <w:caps/>
          <w:color w:val="083A5D"/>
          <w:sz w:val="27"/>
          <w:szCs w:val="27"/>
          <w:lang w:eastAsia="ru-RU"/>
        </w:rPr>
        <w:t>ДЕТИ-ВОДИТЕЛИ</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lastRenderedPageBreak/>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 </w:t>
      </w:r>
    </w:p>
    <w:p w:rsidR="00ED580F" w:rsidRPr="00ED580F" w:rsidRDefault="00ED580F" w:rsidP="00ED580F">
      <w:pPr>
        <w:spacing w:before="150" w:after="75" w:line="300" w:lineRule="atLeast"/>
        <w:outlineLvl w:val="2"/>
        <w:rPr>
          <w:rFonts w:ascii="Arial" w:eastAsia="Times New Roman" w:hAnsi="Arial" w:cs="Arial"/>
          <w:b/>
          <w:bCs/>
          <w:caps/>
          <w:color w:val="083A5D"/>
          <w:sz w:val="27"/>
          <w:szCs w:val="27"/>
          <w:lang w:eastAsia="ru-RU"/>
        </w:rPr>
      </w:pPr>
      <w:r w:rsidRPr="00ED580F">
        <w:rPr>
          <w:rFonts w:ascii="Arial" w:eastAsia="Times New Roman" w:hAnsi="Arial" w:cs="Arial"/>
          <w:b/>
          <w:bCs/>
          <w:caps/>
          <w:color w:val="083A5D"/>
          <w:sz w:val="27"/>
          <w:szCs w:val="27"/>
          <w:lang w:eastAsia="ru-RU"/>
        </w:rPr>
        <w:t>ДЕТИ-ПАССАЖИРЫ</w:t>
      </w:r>
    </w:p>
    <w:p w:rsidR="00ED580F" w:rsidRPr="00ED580F" w:rsidRDefault="00ED580F" w:rsidP="00ED580F">
      <w:pPr>
        <w:spacing w:before="100" w:beforeAutospacing="1" w:after="100" w:afterAutospacing="1" w:line="300" w:lineRule="atLeast"/>
        <w:outlineLvl w:val="3"/>
        <w:rPr>
          <w:rFonts w:ascii="Arial" w:eastAsia="Times New Roman" w:hAnsi="Arial" w:cs="Arial"/>
          <w:b/>
          <w:bCs/>
          <w:color w:val="083A5D"/>
          <w:sz w:val="24"/>
          <w:szCs w:val="24"/>
          <w:lang w:eastAsia="ru-RU"/>
        </w:rPr>
      </w:pPr>
      <w:r w:rsidRPr="00ED580F">
        <w:rPr>
          <w:rFonts w:ascii="Arial" w:eastAsia="Times New Roman" w:hAnsi="Arial" w:cs="Arial"/>
          <w:b/>
          <w:bCs/>
          <w:color w:val="083A5D"/>
          <w:sz w:val="24"/>
          <w:szCs w:val="24"/>
          <w:lang w:eastAsia="ru-RU"/>
        </w:rPr>
        <w:t>В общественном транспорте</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Кажется, что именно тут ничего трудного и нет, - зашел ребенок в автобус, сел и поехал, однако и пассажирам необходимо соблюдать Правила.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Опасность передвижения в общественном транспорте связана, как правило, с резким торможением, к которому пассажиры всегда не готовы.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Родителям, которые разрешают детям самостоятельно передвигаться на общественном транспорте, нужно разъяснить ребятам следующие правила: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2) Вход в маршрутный транспорт можно осуществлять только после полной остановки транспортного средства.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3) Находясь в салоне общественного транспорта необходимо крепко держаться за поручни.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5) Запрещается отвлекать водителя от управления, а также открывать двери транспортного средства </w:t>
      </w:r>
      <w:proofErr w:type="gramStart"/>
      <w:r w:rsidRPr="00ED580F">
        <w:rPr>
          <w:rFonts w:ascii="Arial" w:eastAsia="Times New Roman" w:hAnsi="Arial" w:cs="Arial"/>
          <w:color w:val="1D1D1D"/>
          <w:sz w:val="21"/>
          <w:szCs w:val="21"/>
          <w:lang w:eastAsia="ru-RU"/>
        </w:rPr>
        <w:t xml:space="preserve">во время </w:t>
      </w:r>
      <w:proofErr w:type="gramEnd"/>
      <w:r w:rsidRPr="00ED580F">
        <w:rPr>
          <w:rFonts w:ascii="Arial" w:eastAsia="Times New Roman" w:hAnsi="Arial" w:cs="Arial"/>
          <w:color w:val="1D1D1D"/>
          <w:sz w:val="21"/>
          <w:szCs w:val="21"/>
          <w:lang w:eastAsia="ru-RU"/>
        </w:rPr>
        <w:t xml:space="preserve">его движения.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 </w:t>
      </w:r>
    </w:p>
    <w:p w:rsidR="00ED580F" w:rsidRPr="00ED580F" w:rsidRDefault="00ED580F" w:rsidP="00ED580F">
      <w:pPr>
        <w:spacing w:before="100" w:beforeAutospacing="1" w:after="100" w:afterAutospacing="1" w:line="300" w:lineRule="atLeast"/>
        <w:outlineLvl w:val="3"/>
        <w:rPr>
          <w:rFonts w:ascii="Arial" w:eastAsia="Times New Roman" w:hAnsi="Arial" w:cs="Arial"/>
          <w:b/>
          <w:bCs/>
          <w:color w:val="083A5D"/>
          <w:sz w:val="24"/>
          <w:szCs w:val="24"/>
          <w:lang w:eastAsia="ru-RU"/>
        </w:rPr>
      </w:pPr>
      <w:r w:rsidRPr="00ED580F">
        <w:rPr>
          <w:rFonts w:ascii="Arial" w:eastAsia="Times New Roman" w:hAnsi="Arial" w:cs="Arial"/>
          <w:b/>
          <w:bCs/>
          <w:color w:val="083A5D"/>
          <w:sz w:val="24"/>
          <w:szCs w:val="24"/>
          <w:lang w:eastAsia="ru-RU"/>
        </w:rPr>
        <w:t>В салоне автомашины</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lastRenderedPageBreak/>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 </w:t>
      </w:r>
    </w:p>
    <w:p w:rsidR="00ED580F" w:rsidRPr="00ED580F" w:rsidRDefault="00ED580F" w:rsidP="00ED580F">
      <w:pPr>
        <w:spacing w:before="150" w:after="75" w:line="300" w:lineRule="atLeast"/>
        <w:outlineLvl w:val="2"/>
        <w:rPr>
          <w:rFonts w:ascii="Arial" w:eastAsia="Times New Roman" w:hAnsi="Arial" w:cs="Arial"/>
          <w:b/>
          <w:bCs/>
          <w:caps/>
          <w:color w:val="083A5D"/>
          <w:sz w:val="27"/>
          <w:szCs w:val="27"/>
          <w:lang w:eastAsia="ru-RU"/>
        </w:rPr>
      </w:pPr>
      <w:r w:rsidRPr="00ED580F">
        <w:rPr>
          <w:rFonts w:ascii="Arial" w:eastAsia="Times New Roman" w:hAnsi="Arial" w:cs="Arial"/>
          <w:b/>
          <w:bCs/>
          <w:caps/>
          <w:color w:val="083A5D"/>
          <w:sz w:val="27"/>
          <w:szCs w:val="27"/>
          <w:lang w:eastAsia="ru-RU"/>
        </w:rPr>
        <w:t xml:space="preserve">Прежде чем отправиться с ребенком на автомашине побеспокойтесь о его безопасности: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2) Строго следуйте инструкции от производителя автомобиля, как и где правильно установить детское кресло, каким образом оно фиксируется. </w:t>
      </w:r>
    </w:p>
    <w:p w:rsidR="00ED580F" w:rsidRPr="00ED580F" w:rsidRDefault="00ED580F" w:rsidP="00ED580F">
      <w:pPr>
        <w:spacing w:before="100" w:beforeAutospacing="1" w:after="100" w:afterAutospacing="1" w:line="300" w:lineRule="atLeast"/>
        <w:ind w:firstLine="480"/>
        <w:jc w:val="both"/>
        <w:rPr>
          <w:rFonts w:ascii="Arial" w:eastAsia="Times New Roman" w:hAnsi="Arial" w:cs="Arial"/>
          <w:color w:val="1D1D1D"/>
          <w:sz w:val="21"/>
          <w:szCs w:val="21"/>
          <w:lang w:eastAsia="ru-RU"/>
        </w:rPr>
      </w:pPr>
      <w:r w:rsidRPr="00ED580F">
        <w:rPr>
          <w:rFonts w:ascii="Arial" w:eastAsia="Times New Roman" w:hAnsi="Arial" w:cs="Arial"/>
          <w:color w:val="1D1D1D"/>
          <w:sz w:val="21"/>
          <w:szCs w:val="21"/>
          <w:lang w:eastAsia="ru-RU"/>
        </w:rPr>
        <w:t xml:space="preserve">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 </w:t>
      </w:r>
    </w:p>
    <w:p w:rsidR="00ED580F" w:rsidRPr="00ED580F" w:rsidRDefault="00ED580F" w:rsidP="00ED580F">
      <w:pPr>
        <w:spacing w:after="0" w:line="300" w:lineRule="atLeast"/>
        <w:rPr>
          <w:rFonts w:ascii="Arial" w:eastAsia="Times New Roman" w:hAnsi="Arial" w:cs="Arial"/>
          <w:color w:val="1D1D1D"/>
          <w:sz w:val="21"/>
          <w:szCs w:val="21"/>
          <w:lang w:eastAsia="ru-RU"/>
        </w:rPr>
      </w:pPr>
      <w:r w:rsidRPr="00ED580F">
        <w:rPr>
          <w:rFonts w:ascii="Arial" w:eastAsia="Times New Roman" w:hAnsi="Arial" w:cs="Arial"/>
          <w:b/>
          <w:bCs/>
          <w:color w:val="1D1D1D"/>
          <w:sz w:val="21"/>
          <w:szCs w:val="2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r w:rsidRPr="00ED580F">
        <w:rPr>
          <w:rFonts w:ascii="Arial" w:eastAsia="Times New Roman" w:hAnsi="Arial" w:cs="Arial"/>
          <w:color w:val="1D1D1D"/>
          <w:sz w:val="21"/>
          <w:szCs w:val="21"/>
          <w:lang w:eastAsia="ru-RU"/>
        </w:rPr>
        <w:t xml:space="preserve"> </w:t>
      </w:r>
    </w:p>
    <w:p w:rsidR="00E757D8" w:rsidRDefault="00E757D8">
      <w:bookmarkStart w:id="0" w:name="_GoBack"/>
      <w:bookmarkEnd w:id="0"/>
    </w:p>
    <w:sectPr w:rsidR="00E7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0F"/>
    <w:rsid w:val="00E757D8"/>
    <w:rsid w:val="00ED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D65C1-7BDB-4070-A4E8-89AFE8D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18878">
      <w:bodyDiv w:val="1"/>
      <w:marLeft w:val="0"/>
      <w:marRight w:val="0"/>
      <w:marTop w:val="0"/>
      <w:marBottom w:val="0"/>
      <w:divBdr>
        <w:top w:val="none" w:sz="0" w:space="0" w:color="auto"/>
        <w:left w:val="none" w:sz="0" w:space="0" w:color="auto"/>
        <w:bottom w:val="none" w:sz="0" w:space="0" w:color="auto"/>
        <w:right w:val="none" w:sz="0" w:space="0" w:color="auto"/>
      </w:divBdr>
      <w:divsChild>
        <w:div w:id="734359717">
          <w:marLeft w:val="0"/>
          <w:marRight w:val="0"/>
          <w:marTop w:val="0"/>
          <w:marBottom w:val="0"/>
          <w:divBdr>
            <w:top w:val="none" w:sz="0" w:space="0" w:color="auto"/>
            <w:left w:val="none" w:sz="0" w:space="0" w:color="auto"/>
            <w:bottom w:val="none" w:sz="0" w:space="0" w:color="auto"/>
            <w:right w:val="none" w:sz="0" w:space="0" w:color="auto"/>
          </w:divBdr>
          <w:divsChild>
            <w:div w:id="1446273295">
              <w:marLeft w:val="0"/>
              <w:marRight w:val="0"/>
              <w:marTop w:val="0"/>
              <w:marBottom w:val="0"/>
              <w:divBdr>
                <w:top w:val="none" w:sz="0" w:space="0" w:color="auto"/>
                <w:left w:val="none" w:sz="0" w:space="0" w:color="auto"/>
                <w:bottom w:val="none" w:sz="0" w:space="0" w:color="auto"/>
                <w:right w:val="none" w:sz="0" w:space="0" w:color="auto"/>
              </w:divBdr>
              <w:divsChild>
                <w:div w:id="379940874">
                  <w:marLeft w:val="0"/>
                  <w:marRight w:val="0"/>
                  <w:marTop w:val="0"/>
                  <w:marBottom w:val="0"/>
                  <w:divBdr>
                    <w:top w:val="none" w:sz="0" w:space="0" w:color="auto"/>
                    <w:left w:val="none" w:sz="0" w:space="0" w:color="auto"/>
                    <w:bottom w:val="none" w:sz="0" w:space="0" w:color="auto"/>
                    <w:right w:val="none" w:sz="0" w:space="0" w:color="auto"/>
                  </w:divBdr>
                  <w:divsChild>
                    <w:div w:id="375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Олещенко Елена Михайловна</dc:creator>
  <cp:keywords/>
  <dc:description/>
  <cp:lastModifiedBy>Олещенко Елена Михайловна</cp:lastModifiedBy>
  <cp:revision>1</cp:revision>
  <dcterms:created xsi:type="dcterms:W3CDTF">2014-10-30T08:05:00Z</dcterms:created>
  <dcterms:modified xsi:type="dcterms:W3CDTF">2014-10-30T08:06:00Z</dcterms:modified>
</cp:coreProperties>
</file>